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5BD75" w14:textId="07279B38" w:rsidR="002E71A0" w:rsidRPr="00D96DED" w:rsidRDefault="5F58F27E" w:rsidP="1814DAFA">
      <w:pPr>
        <w:spacing w:after="0" w:line="257" w:lineRule="auto"/>
        <w:rPr>
          <w:rFonts w:ascii="F37 Bobby" w:eastAsia="Arial" w:hAnsi="F37 Bobby"/>
          <w:color w:val="002060"/>
          <w:sz w:val="24"/>
          <w:szCs w:val="24"/>
        </w:rPr>
      </w:pPr>
      <w:r w:rsidRPr="042F9632">
        <w:rPr>
          <w:rFonts w:ascii="F37 Bobby" w:eastAsia="Arial" w:hAnsi="F37 Bobby"/>
          <w:b/>
          <w:bCs/>
          <w:color w:val="0070C0"/>
          <w:sz w:val="24"/>
          <w:szCs w:val="24"/>
        </w:rPr>
        <w:t>Report To:</w:t>
      </w:r>
      <w:r w:rsidR="11084A75">
        <w:tab/>
      </w:r>
      <w:r w:rsidR="78C6D8E7">
        <w:t xml:space="preserve">   </w:t>
      </w:r>
      <w:r w:rsidRPr="042F9632">
        <w:rPr>
          <w:rFonts w:ascii="F37 Bobby" w:eastAsia="Arial" w:hAnsi="F37 Bobby"/>
          <w:color w:val="002060"/>
          <w:sz w:val="24"/>
          <w:szCs w:val="24"/>
        </w:rPr>
        <w:t xml:space="preserve">Board of Management </w:t>
      </w:r>
      <w:r w:rsidR="5C722DC0" w:rsidRPr="042F9632">
        <w:rPr>
          <w:rFonts w:ascii="F37 Bobby" w:eastAsia="Arial" w:hAnsi="F37 Bobby"/>
          <w:color w:val="002060"/>
          <w:sz w:val="24"/>
          <w:szCs w:val="24"/>
        </w:rPr>
        <w:t>–</w:t>
      </w:r>
      <w:r w:rsidR="1713E52C" w:rsidRPr="042F9632">
        <w:rPr>
          <w:rFonts w:ascii="F37 Bobby" w:eastAsia="Arial" w:hAnsi="F37 Bobby"/>
          <w:color w:val="002060"/>
          <w:sz w:val="24"/>
          <w:szCs w:val="24"/>
        </w:rPr>
        <w:t xml:space="preserve"> </w:t>
      </w:r>
      <w:r w:rsidR="031E2EA0" w:rsidRPr="042F9632">
        <w:rPr>
          <w:rFonts w:ascii="F37 Bobby" w:eastAsia="Arial" w:hAnsi="F37 Bobby"/>
          <w:color w:val="002060"/>
          <w:sz w:val="24"/>
          <w:szCs w:val="24"/>
        </w:rPr>
        <w:t>2</w:t>
      </w:r>
      <w:r w:rsidR="65904BF8" w:rsidRPr="042F9632">
        <w:rPr>
          <w:rFonts w:ascii="F37 Bobby" w:eastAsia="Arial" w:hAnsi="F37 Bobby"/>
          <w:color w:val="002060"/>
          <w:sz w:val="24"/>
          <w:szCs w:val="24"/>
        </w:rPr>
        <w:t>8</w:t>
      </w:r>
      <w:r w:rsidR="5C722DC0" w:rsidRPr="042F9632">
        <w:rPr>
          <w:rFonts w:ascii="F37 Bobby" w:eastAsia="Arial" w:hAnsi="F37 Bobby"/>
          <w:color w:val="002060"/>
          <w:sz w:val="24"/>
          <w:szCs w:val="24"/>
        </w:rPr>
        <w:t>.11.2024</w:t>
      </w:r>
    </w:p>
    <w:p w14:paraId="7B05405B" w14:textId="132F0C7B" w:rsidR="002E71A0" w:rsidRPr="003B0377" w:rsidRDefault="11084A75" w:rsidP="007C05D8">
      <w:pPr>
        <w:spacing w:after="0"/>
        <w:ind w:left="2410" w:hanging="2410"/>
        <w:jc w:val="right"/>
        <w:rPr>
          <w:rFonts w:ascii="F37 Bobby" w:hAnsi="F37 Bobby"/>
          <w:sz w:val="24"/>
          <w:szCs w:val="24"/>
        </w:rPr>
      </w:pPr>
      <w:r w:rsidRPr="003B0377">
        <w:rPr>
          <w:rFonts w:ascii="F37 Bobby" w:eastAsia="Arial" w:hAnsi="F37 Bobby"/>
          <w:color w:val="002060"/>
          <w:sz w:val="24"/>
          <w:szCs w:val="24"/>
        </w:rPr>
        <w:t xml:space="preserve"> </w:t>
      </w:r>
    </w:p>
    <w:p w14:paraId="0D1F12DA" w14:textId="4F097F5C" w:rsidR="002E71A0" w:rsidRPr="003B0377" w:rsidRDefault="11084A75" w:rsidP="007C05D8">
      <w:pPr>
        <w:spacing w:after="0"/>
        <w:ind w:left="2410" w:hanging="2410"/>
        <w:rPr>
          <w:rFonts w:ascii="F37 Bobby" w:hAnsi="F37 Bobby"/>
          <w:sz w:val="24"/>
          <w:szCs w:val="24"/>
        </w:rPr>
      </w:pPr>
      <w:r w:rsidRPr="6A6C73D6">
        <w:rPr>
          <w:rFonts w:ascii="F37 Bobby" w:eastAsia="Arial" w:hAnsi="F37 Bobby"/>
          <w:b/>
          <w:bCs/>
          <w:color w:val="0070C0"/>
          <w:sz w:val="24"/>
          <w:szCs w:val="24"/>
        </w:rPr>
        <w:t>Title of Report:</w:t>
      </w:r>
      <w:r w:rsidR="00431A7D">
        <w:t xml:space="preserve">  </w:t>
      </w:r>
      <w:r w:rsidR="002C7A6C">
        <w:rPr>
          <w:rFonts w:ascii="F37 Bobby" w:eastAsia="Arial" w:hAnsi="F37 Bobby"/>
          <w:b/>
          <w:bCs/>
          <w:color w:val="002060"/>
          <w:sz w:val="24"/>
          <w:szCs w:val="24"/>
        </w:rPr>
        <w:t xml:space="preserve">Affordability Survey </w:t>
      </w:r>
      <w:r w:rsidR="00F13FCE">
        <w:rPr>
          <w:rFonts w:ascii="F37 Bobby" w:eastAsia="Arial" w:hAnsi="F37 Bobby"/>
          <w:b/>
          <w:bCs/>
          <w:color w:val="002060"/>
          <w:sz w:val="24"/>
          <w:szCs w:val="24"/>
        </w:rPr>
        <w:t xml:space="preserve">– </w:t>
      </w:r>
      <w:r w:rsidR="007A55C4">
        <w:rPr>
          <w:rFonts w:ascii="F37 Bobby" w:eastAsia="Arial" w:hAnsi="F37 Bobby"/>
          <w:b/>
          <w:bCs/>
          <w:color w:val="002060"/>
          <w:sz w:val="24"/>
          <w:szCs w:val="24"/>
        </w:rPr>
        <w:t xml:space="preserve">Taff’s Response </w:t>
      </w:r>
    </w:p>
    <w:p w14:paraId="633D2AFE" w14:textId="3480087B" w:rsidR="002E71A0" w:rsidRPr="003B0377" w:rsidRDefault="11084A75" w:rsidP="007C05D8">
      <w:pPr>
        <w:spacing w:after="0"/>
        <w:ind w:left="2410" w:hanging="2410"/>
        <w:rPr>
          <w:rFonts w:ascii="F37 Bobby" w:hAnsi="F37 Bobby"/>
          <w:sz w:val="24"/>
          <w:szCs w:val="24"/>
        </w:rPr>
      </w:pPr>
      <w:r w:rsidRPr="003B0377">
        <w:rPr>
          <w:rFonts w:ascii="F37 Bobby" w:eastAsia="Arial" w:hAnsi="F37 Bobby"/>
          <w:color w:val="002060"/>
          <w:sz w:val="24"/>
          <w:szCs w:val="24"/>
        </w:rPr>
        <w:t xml:space="preserve"> </w:t>
      </w:r>
    </w:p>
    <w:p w14:paraId="1ACF6D8C" w14:textId="4E066C6B" w:rsidR="002E71A0" w:rsidRPr="003B0377" w:rsidRDefault="5F58F27E" w:rsidP="007C05D8">
      <w:pPr>
        <w:spacing w:after="0"/>
        <w:ind w:left="2410" w:hanging="2410"/>
      </w:pPr>
      <w:r w:rsidRPr="042F9632">
        <w:rPr>
          <w:rFonts w:ascii="F37 Bobby" w:eastAsia="Arial" w:hAnsi="F37 Bobby"/>
          <w:b/>
          <w:bCs/>
          <w:color w:val="0070C0"/>
          <w:sz w:val="24"/>
          <w:szCs w:val="24"/>
        </w:rPr>
        <w:t>Report From:</w:t>
      </w:r>
      <w:r w:rsidR="6D3BA120">
        <w:t xml:space="preserve">      </w:t>
      </w:r>
      <w:r w:rsidR="6B404773" w:rsidRPr="042F9632">
        <w:rPr>
          <w:rFonts w:ascii="F37 Bobby" w:eastAsia="Arial" w:hAnsi="F37 Bobby"/>
          <w:color w:val="002060"/>
          <w:sz w:val="24"/>
          <w:szCs w:val="24"/>
        </w:rPr>
        <w:t>Executive Director</w:t>
      </w:r>
      <w:r w:rsidRPr="042F9632">
        <w:rPr>
          <w:rFonts w:ascii="F37 Bobby" w:eastAsia="Arial" w:hAnsi="F37 Bobby"/>
          <w:color w:val="002060"/>
          <w:sz w:val="24"/>
          <w:szCs w:val="24"/>
        </w:rPr>
        <w:t xml:space="preserve"> </w:t>
      </w:r>
      <w:r w:rsidR="0047599C">
        <w:rPr>
          <w:rFonts w:ascii="F37 Bobby" w:eastAsia="Arial" w:hAnsi="F37 Bobby"/>
          <w:color w:val="002060"/>
          <w:sz w:val="24"/>
          <w:szCs w:val="24"/>
        </w:rPr>
        <w:t>People and Places</w:t>
      </w:r>
    </w:p>
    <w:p w14:paraId="58B5F4A4" w14:textId="4FCBA22E" w:rsidR="002E71A0" w:rsidRPr="003B0377" w:rsidRDefault="11084A75" w:rsidP="007C05D8">
      <w:pPr>
        <w:spacing w:after="0"/>
        <w:ind w:left="2410" w:hanging="2410"/>
        <w:rPr>
          <w:rFonts w:ascii="F37 Bobby" w:hAnsi="F37 Bobby"/>
          <w:sz w:val="24"/>
          <w:szCs w:val="24"/>
        </w:rPr>
      </w:pPr>
      <w:r w:rsidRPr="003B0377">
        <w:rPr>
          <w:rFonts w:ascii="F37 Bobby" w:eastAsia="Arial" w:hAnsi="F37 Bobby"/>
          <w:color w:val="002060"/>
          <w:sz w:val="24"/>
          <w:szCs w:val="24"/>
        </w:rPr>
        <w:t xml:space="preserve"> </w:t>
      </w:r>
    </w:p>
    <w:p w14:paraId="060EDFF5" w14:textId="7000ED97" w:rsidR="002E71A0" w:rsidRPr="003B0377" w:rsidRDefault="6B1C9786" w:rsidP="58B2B843">
      <w:pPr>
        <w:spacing w:after="0"/>
        <w:ind w:left="2410" w:hanging="2410"/>
        <w:rPr>
          <w:rFonts w:ascii="F37 Bobby" w:eastAsia="Arial" w:hAnsi="F37 Bobby"/>
          <w:color w:val="002060"/>
          <w:sz w:val="24"/>
          <w:szCs w:val="24"/>
        </w:rPr>
      </w:pPr>
      <w:r w:rsidRPr="58B2B843">
        <w:rPr>
          <w:rFonts w:ascii="F37 Bobby" w:eastAsia="Arial" w:hAnsi="F37 Bobby"/>
          <w:b/>
          <w:bCs/>
          <w:color w:val="0070C0"/>
          <w:sz w:val="24"/>
          <w:szCs w:val="24"/>
        </w:rPr>
        <w:t>Purpose of Report</w:t>
      </w:r>
      <w:r w:rsidR="55AE261D" w:rsidRPr="58B2B843">
        <w:rPr>
          <w:rFonts w:ascii="F37 Bobby" w:eastAsia="Arial" w:hAnsi="F37 Bobby"/>
          <w:b/>
          <w:bCs/>
          <w:color w:val="0070C0"/>
          <w:sz w:val="24"/>
          <w:szCs w:val="24"/>
        </w:rPr>
        <w:t>:</w:t>
      </w:r>
      <w:r w:rsidR="3E317085" w:rsidRPr="58B2B843">
        <w:rPr>
          <w:rFonts w:ascii="F37 Bobby" w:eastAsia="Arial" w:hAnsi="F37 Bobby"/>
          <w:b/>
          <w:bCs/>
          <w:color w:val="0070C0"/>
          <w:sz w:val="24"/>
          <w:szCs w:val="24"/>
        </w:rPr>
        <w:t xml:space="preserve"> </w:t>
      </w:r>
      <w:r w:rsidRPr="58B2B843">
        <w:rPr>
          <w:rFonts w:ascii="F37 Bobby" w:eastAsia="Arial" w:hAnsi="F37 Bobby"/>
          <w:color w:val="002060"/>
          <w:sz w:val="24"/>
          <w:szCs w:val="24"/>
        </w:rPr>
        <w:t xml:space="preserve">For </w:t>
      </w:r>
      <w:r w:rsidR="2001955A" w:rsidRPr="58B2B843">
        <w:rPr>
          <w:rFonts w:ascii="F37 Bobby" w:eastAsia="Arial" w:hAnsi="F37 Bobby"/>
          <w:color w:val="002060"/>
          <w:sz w:val="24"/>
          <w:szCs w:val="24"/>
        </w:rPr>
        <w:t>Information</w:t>
      </w:r>
      <w:r w:rsidR="2001955A" w:rsidRPr="58B2B843">
        <w:rPr>
          <w:rFonts w:ascii="F37 Bobby" w:eastAsia="Arial" w:hAnsi="F37 Bobby"/>
          <w:b/>
          <w:bCs/>
          <w:color w:val="002060"/>
          <w:sz w:val="24"/>
          <w:szCs w:val="24"/>
        </w:rPr>
        <w:t xml:space="preserve"> </w:t>
      </w:r>
    </w:p>
    <w:tbl>
      <w:tblPr>
        <w:tblW w:w="10201"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6A0" w:firstRow="1" w:lastRow="0" w:firstColumn="1" w:lastColumn="0" w:noHBand="1" w:noVBand="1"/>
      </w:tblPr>
      <w:tblGrid>
        <w:gridCol w:w="2940"/>
        <w:gridCol w:w="7261"/>
      </w:tblGrid>
      <w:tr w:rsidR="003B0377" w:rsidRPr="00FA6F4F" w14:paraId="7FB25D36" w14:textId="77777777" w:rsidTr="00FA6F4F">
        <w:tc>
          <w:tcPr>
            <w:tcW w:w="2940" w:type="dxa"/>
            <w:shd w:val="clear" w:color="auto" w:fill="auto"/>
            <w:vAlign w:val="center"/>
          </w:tcPr>
          <w:p w14:paraId="024BD779" w14:textId="3D6A85D1" w:rsidR="78F90E61" w:rsidRPr="00FA6F4F" w:rsidRDefault="02C3F025" w:rsidP="00FA6F4F">
            <w:pPr>
              <w:spacing w:after="0" w:line="240" w:lineRule="auto"/>
              <w:rPr>
                <w:rFonts w:ascii="Arial Nova" w:eastAsia="Arial Nova" w:hAnsi="Arial Nova" w:cs="Arial Nova"/>
                <w:color w:val="002060"/>
                <w:sz w:val="24"/>
                <w:szCs w:val="24"/>
              </w:rPr>
            </w:pPr>
            <w:r w:rsidRPr="00FA6F4F">
              <w:rPr>
                <w:rFonts w:ascii="Arial Nova" w:eastAsia="Arial Nova" w:hAnsi="Arial Nova" w:cs="Arial Nova"/>
                <w:color w:val="002060"/>
                <w:sz w:val="24"/>
                <w:szCs w:val="24"/>
              </w:rPr>
              <w:t xml:space="preserve">Corporate Plan Priority  </w:t>
            </w:r>
          </w:p>
        </w:tc>
        <w:tc>
          <w:tcPr>
            <w:tcW w:w="7261" w:type="dxa"/>
            <w:shd w:val="clear" w:color="auto" w:fill="auto"/>
            <w:vAlign w:val="center"/>
          </w:tcPr>
          <w:p w14:paraId="2851A40C" w14:textId="670B6E07" w:rsidR="0064199B" w:rsidRDefault="0064199B" w:rsidP="00FA6F4F">
            <w:pPr>
              <w:pStyle w:val="ListParagraph"/>
              <w:numPr>
                <w:ilvl w:val="0"/>
                <w:numId w:val="2"/>
              </w:numPr>
              <w:spacing w:after="0" w:line="240" w:lineRule="auto"/>
              <w:ind w:left="338" w:hanging="283"/>
              <w:rPr>
                <w:rFonts w:ascii="F37 Bobby" w:eastAsia="F37 Bobby" w:hAnsi="F37 Bobby" w:cs="F37 Bobby"/>
                <w:color w:val="002060"/>
                <w:sz w:val="24"/>
                <w:szCs w:val="24"/>
              </w:rPr>
            </w:pPr>
            <w:r w:rsidRPr="00E608E1">
              <w:rPr>
                <w:rFonts w:ascii="F37 Bobby" w:eastAsia="F37 Bobby" w:hAnsi="F37 Bobby" w:cs="F37 Bobby"/>
                <w:color w:val="002060"/>
                <w:sz w:val="24"/>
                <w:szCs w:val="24"/>
              </w:rPr>
              <w:t>Customers</w:t>
            </w:r>
          </w:p>
          <w:p w14:paraId="61644E7C" w14:textId="061F4765" w:rsidR="00F22953" w:rsidRPr="00E608E1" w:rsidRDefault="00E608E1" w:rsidP="00E608E1">
            <w:pPr>
              <w:pStyle w:val="ListParagraph"/>
              <w:numPr>
                <w:ilvl w:val="0"/>
                <w:numId w:val="2"/>
              </w:numPr>
              <w:spacing w:after="0" w:line="240" w:lineRule="auto"/>
              <w:ind w:left="338" w:hanging="283"/>
              <w:rPr>
                <w:rFonts w:ascii="F37 Bobby" w:eastAsia="F37 Bobby" w:hAnsi="F37 Bobby" w:cs="F37 Bobby"/>
                <w:color w:val="002060"/>
                <w:sz w:val="24"/>
                <w:szCs w:val="24"/>
              </w:rPr>
            </w:pPr>
            <w:r>
              <w:rPr>
                <w:rFonts w:ascii="F37 Bobby" w:eastAsia="F37 Bobby" w:hAnsi="F37 Bobby" w:cs="F37 Bobby"/>
                <w:color w:val="002060"/>
                <w:sz w:val="24"/>
                <w:szCs w:val="24"/>
              </w:rPr>
              <w:t>Homes</w:t>
            </w:r>
          </w:p>
        </w:tc>
      </w:tr>
      <w:tr w:rsidR="003B0377" w:rsidRPr="00FA6F4F" w14:paraId="561EC8F9" w14:textId="77777777" w:rsidTr="00FA6F4F">
        <w:tc>
          <w:tcPr>
            <w:tcW w:w="2940" w:type="dxa"/>
            <w:shd w:val="clear" w:color="auto" w:fill="auto"/>
            <w:vAlign w:val="center"/>
          </w:tcPr>
          <w:p w14:paraId="73552998" w14:textId="785E728C" w:rsidR="78F90E61" w:rsidRPr="00FA6F4F" w:rsidRDefault="02C3F025" w:rsidP="00FA6F4F">
            <w:pPr>
              <w:spacing w:after="0" w:line="240" w:lineRule="auto"/>
              <w:rPr>
                <w:rFonts w:ascii="Arial Nova" w:eastAsia="Arial Nova" w:hAnsi="Arial Nova" w:cs="Arial Nova"/>
                <w:color w:val="002060"/>
                <w:sz w:val="24"/>
                <w:szCs w:val="24"/>
              </w:rPr>
            </w:pPr>
            <w:r w:rsidRPr="00FA6F4F">
              <w:rPr>
                <w:rFonts w:ascii="Arial Nova" w:eastAsia="Arial Nova" w:hAnsi="Arial Nova" w:cs="Arial Nova"/>
                <w:color w:val="002060"/>
                <w:sz w:val="24"/>
                <w:szCs w:val="24"/>
              </w:rPr>
              <w:t>Strategic Risk(s) </w:t>
            </w:r>
          </w:p>
        </w:tc>
        <w:tc>
          <w:tcPr>
            <w:tcW w:w="7261" w:type="dxa"/>
            <w:shd w:val="clear" w:color="auto" w:fill="auto"/>
            <w:vAlign w:val="center"/>
          </w:tcPr>
          <w:p w14:paraId="5CCBE69A" w14:textId="77777777" w:rsidR="00811E11" w:rsidRPr="00FA6F4F" w:rsidRDefault="5793D68F" w:rsidP="00FA6F4F">
            <w:pPr>
              <w:pStyle w:val="ListParagraph"/>
              <w:numPr>
                <w:ilvl w:val="0"/>
                <w:numId w:val="3"/>
              </w:numPr>
              <w:spacing w:after="0" w:line="240" w:lineRule="auto"/>
              <w:ind w:left="338" w:hanging="283"/>
              <w:rPr>
                <w:rFonts w:ascii="F37 Bobby" w:eastAsia="F37 Bobby" w:hAnsi="F37 Bobby" w:cs="F37 Bobby"/>
                <w:color w:val="002060"/>
                <w:sz w:val="24"/>
                <w:szCs w:val="24"/>
              </w:rPr>
            </w:pPr>
            <w:r w:rsidRPr="00FA6F4F">
              <w:rPr>
                <w:rFonts w:ascii="F37 Bobby" w:eastAsia="F37 Bobby" w:hAnsi="F37 Bobby" w:cs="F37 Bobby"/>
                <w:color w:val="002060"/>
                <w:sz w:val="24"/>
                <w:szCs w:val="24"/>
              </w:rPr>
              <w:t>Failure to create a positive and inclusive culture</w:t>
            </w:r>
          </w:p>
          <w:p w14:paraId="233F5423" w14:textId="77777777" w:rsidR="00811E11" w:rsidRPr="00FA6F4F" w:rsidRDefault="5793D68F" w:rsidP="00FA6F4F">
            <w:pPr>
              <w:pStyle w:val="ListParagraph"/>
              <w:numPr>
                <w:ilvl w:val="0"/>
                <w:numId w:val="3"/>
              </w:numPr>
              <w:spacing w:after="0" w:line="240" w:lineRule="auto"/>
              <w:ind w:left="338" w:hanging="283"/>
              <w:rPr>
                <w:rFonts w:ascii="F37 Bobby" w:eastAsia="F37 Bobby" w:hAnsi="F37 Bobby" w:cs="F37 Bobby"/>
                <w:color w:val="002060"/>
                <w:sz w:val="24"/>
                <w:szCs w:val="24"/>
              </w:rPr>
            </w:pPr>
            <w:r w:rsidRPr="00FA6F4F">
              <w:rPr>
                <w:rFonts w:ascii="F37 Bobby" w:eastAsia="F37 Bobby" w:hAnsi="F37 Bobby" w:cs="F37 Bobby"/>
                <w:color w:val="002060"/>
                <w:sz w:val="24"/>
                <w:szCs w:val="24"/>
              </w:rPr>
              <w:t>Failure to engage tenants, service users and key stakeholders effectively</w:t>
            </w:r>
          </w:p>
          <w:p w14:paraId="365B4810" w14:textId="77777777" w:rsidR="00FD55D6" w:rsidRPr="00FA6F4F" w:rsidRDefault="11AFCE7C" w:rsidP="00FA6F4F">
            <w:pPr>
              <w:pStyle w:val="ListParagraph"/>
              <w:numPr>
                <w:ilvl w:val="0"/>
                <w:numId w:val="3"/>
              </w:numPr>
              <w:spacing w:after="0" w:line="240" w:lineRule="auto"/>
              <w:ind w:left="338" w:hanging="283"/>
              <w:rPr>
                <w:rFonts w:ascii="F37 Bobby" w:eastAsia="F37 Bobby" w:hAnsi="F37 Bobby" w:cs="F37 Bobby"/>
                <w:color w:val="002060"/>
                <w:sz w:val="24"/>
                <w:szCs w:val="24"/>
              </w:rPr>
            </w:pPr>
            <w:r w:rsidRPr="00FA6F4F">
              <w:rPr>
                <w:rFonts w:ascii="F37 Bobby" w:eastAsia="F37 Bobby" w:hAnsi="F37 Bobby" w:cs="F37 Bobby"/>
                <w:color w:val="002060"/>
                <w:sz w:val="24"/>
                <w:szCs w:val="24"/>
              </w:rPr>
              <w:t>Failure to operate both lawfully and in line with Taff values</w:t>
            </w:r>
          </w:p>
          <w:p w14:paraId="727A6211" w14:textId="65857087" w:rsidR="48504250" w:rsidRPr="00FA6F4F" w:rsidRDefault="121F3EDA" w:rsidP="00FA6F4F">
            <w:pPr>
              <w:pStyle w:val="ListParagraph"/>
              <w:numPr>
                <w:ilvl w:val="0"/>
                <w:numId w:val="3"/>
              </w:numPr>
              <w:spacing w:after="0" w:line="240" w:lineRule="auto"/>
              <w:ind w:left="338" w:hanging="283"/>
              <w:rPr>
                <w:rFonts w:ascii="F37 Bobby" w:eastAsia="F37 Bobby" w:hAnsi="F37 Bobby" w:cs="F37 Bobby"/>
                <w:color w:val="002060"/>
                <w:sz w:val="24"/>
                <w:szCs w:val="24"/>
              </w:rPr>
            </w:pPr>
            <w:r w:rsidRPr="00FA6F4F">
              <w:rPr>
                <w:rFonts w:ascii="F37 Bobby" w:eastAsia="F37 Bobby" w:hAnsi="F37 Bobby" w:cs="F37 Bobby"/>
                <w:color w:val="002060"/>
                <w:sz w:val="24"/>
                <w:szCs w:val="24"/>
              </w:rPr>
              <w:t>Failure to invest adequately in existing homes</w:t>
            </w:r>
          </w:p>
        </w:tc>
      </w:tr>
      <w:tr w:rsidR="008C44ED" w:rsidRPr="00FA6F4F" w14:paraId="2C8C7FBC" w14:textId="77777777" w:rsidTr="00FA6F4F">
        <w:tc>
          <w:tcPr>
            <w:tcW w:w="2940" w:type="dxa"/>
            <w:shd w:val="clear" w:color="auto" w:fill="auto"/>
            <w:vAlign w:val="center"/>
          </w:tcPr>
          <w:p w14:paraId="772EAD1F" w14:textId="6924B5A6" w:rsidR="008C44ED" w:rsidRPr="00E608E1" w:rsidRDefault="00C932FE" w:rsidP="00FA6F4F">
            <w:pPr>
              <w:spacing w:after="0" w:line="240" w:lineRule="auto"/>
              <w:rPr>
                <w:rFonts w:ascii="Arial Nova" w:eastAsia="Arial Nova" w:hAnsi="Arial Nova" w:cs="Arial Nova"/>
                <w:color w:val="002060"/>
                <w:sz w:val="24"/>
                <w:szCs w:val="24"/>
              </w:rPr>
            </w:pPr>
            <w:r w:rsidRPr="00E608E1">
              <w:rPr>
                <w:rFonts w:ascii="Arial Nova" w:eastAsia="Arial Nova" w:hAnsi="Arial Nova" w:cs="Arial Nova"/>
                <w:color w:val="002060"/>
                <w:sz w:val="24"/>
                <w:szCs w:val="24"/>
              </w:rPr>
              <w:t xml:space="preserve">Equality Impact Assessment </w:t>
            </w:r>
          </w:p>
        </w:tc>
        <w:tc>
          <w:tcPr>
            <w:tcW w:w="7261" w:type="dxa"/>
            <w:shd w:val="clear" w:color="auto" w:fill="auto"/>
            <w:vAlign w:val="center"/>
          </w:tcPr>
          <w:p w14:paraId="54B4862E" w14:textId="6ACE94A8" w:rsidR="008C44ED" w:rsidRPr="00E608E1" w:rsidRDefault="00C932FE" w:rsidP="00FA6F4F">
            <w:pPr>
              <w:pStyle w:val="ListParagraph"/>
              <w:numPr>
                <w:ilvl w:val="0"/>
                <w:numId w:val="3"/>
              </w:numPr>
              <w:spacing w:after="0" w:line="240" w:lineRule="auto"/>
              <w:ind w:left="338" w:hanging="283"/>
              <w:rPr>
                <w:rFonts w:ascii="F37 Bobby" w:eastAsia="F37 Bobby" w:hAnsi="F37 Bobby" w:cs="F37 Bobby"/>
                <w:color w:val="002060"/>
                <w:sz w:val="24"/>
                <w:szCs w:val="24"/>
              </w:rPr>
            </w:pPr>
            <w:r w:rsidRPr="00E608E1">
              <w:rPr>
                <w:rFonts w:ascii="F37 Bobby" w:eastAsia="F37 Bobby" w:hAnsi="F37 Bobby" w:cs="F37 Bobby"/>
                <w:color w:val="002060"/>
                <w:sz w:val="24"/>
                <w:szCs w:val="24"/>
              </w:rPr>
              <w:t xml:space="preserve">N/A as for information only. </w:t>
            </w:r>
          </w:p>
        </w:tc>
      </w:tr>
      <w:tr w:rsidR="00F80D65" w:rsidRPr="00FA6F4F" w14:paraId="3CB417B2" w14:textId="77777777" w:rsidTr="00FA6F4F">
        <w:tc>
          <w:tcPr>
            <w:tcW w:w="2940" w:type="dxa"/>
            <w:shd w:val="clear" w:color="auto" w:fill="auto"/>
            <w:vAlign w:val="center"/>
          </w:tcPr>
          <w:p w14:paraId="6CB0461E" w14:textId="0996E772" w:rsidR="00F80D65" w:rsidRPr="00FA6F4F" w:rsidRDefault="2C55ADCD" w:rsidP="00FA6F4F">
            <w:pPr>
              <w:spacing w:after="0" w:line="240" w:lineRule="auto"/>
              <w:rPr>
                <w:rFonts w:ascii="Arial Nova" w:eastAsia="Arial Nova" w:hAnsi="Arial Nova" w:cs="Arial Nova"/>
                <w:color w:val="002060"/>
                <w:sz w:val="24"/>
                <w:szCs w:val="24"/>
              </w:rPr>
            </w:pPr>
            <w:r w:rsidRPr="00FA6F4F">
              <w:rPr>
                <w:rFonts w:ascii="Arial Nova" w:eastAsia="Arial Nova" w:hAnsi="Arial Nova" w:cs="Arial Nova"/>
                <w:color w:val="002060"/>
                <w:sz w:val="24"/>
                <w:szCs w:val="24"/>
              </w:rPr>
              <w:t>Tenant</w:t>
            </w:r>
            <w:r w:rsidR="008C44ED" w:rsidRPr="00FA6F4F">
              <w:rPr>
                <w:rFonts w:ascii="Arial Nova" w:eastAsia="Arial Nova" w:hAnsi="Arial Nova" w:cs="Arial Nova"/>
                <w:color w:val="002060"/>
                <w:sz w:val="24"/>
                <w:szCs w:val="24"/>
              </w:rPr>
              <w:t xml:space="preserve"> Insight </w:t>
            </w:r>
            <w:r w:rsidRPr="00FA6F4F">
              <w:rPr>
                <w:rFonts w:ascii="Arial Nova" w:eastAsia="Arial Nova" w:hAnsi="Arial Nova" w:cs="Arial Nova"/>
                <w:color w:val="002060"/>
                <w:sz w:val="24"/>
                <w:szCs w:val="24"/>
              </w:rPr>
              <w:t xml:space="preserve"> </w:t>
            </w:r>
          </w:p>
        </w:tc>
        <w:tc>
          <w:tcPr>
            <w:tcW w:w="7261" w:type="dxa"/>
            <w:shd w:val="clear" w:color="auto" w:fill="auto"/>
            <w:vAlign w:val="center"/>
          </w:tcPr>
          <w:p w14:paraId="417EE8C1" w14:textId="427944BD" w:rsidR="00F80D65" w:rsidRPr="00FA6F4F" w:rsidRDefault="0E9B718F" w:rsidP="00FA6F4F">
            <w:pPr>
              <w:spacing w:after="0" w:line="240" w:lineRule="auto"/>
              <w:rPr>
                <w:rFonts w:ascii="F37 Bobby" w:eastAsia="F37 Bobby" w:hAnsi="F37 Bobby" w:cs="F37 Bobby"/>
                <w:color w:val="002060"/>
                <w:sz w:val="24"/>
                <w:szCs w:val="24"/>
              </w:rPr>
            </w:pPr>
            <w:r w:rsidRPr="00FA6F4F">
              <w:rPr>
                <w:rFonts w:ascii="F37 Bobby" w:eastAsia="F37 Bobby" w:hAnsi="F37 Bobby" w:cs="F37 Bobby"/>
                <w:color w:val="002060"/>
                <w:sz w:val="24"/>
                <w:szCs w:val="24"/>
              </w:rPr>
              <w:t xml:space="preserve">This report has been formulated </w:t>
            </w:r>
            <w:r w:rsidR="4629947F" w:rsidRPr="00FA6F4F">
              <w:rPr>
                <w:rFonts w:ascii="F37 Bobby" w:eastAsia="F37 Bobby" w:hAnsi="F37 Bobby" w:cs="F37 Bobby"/>
                <w:color w:val="002060"/>
                <w:sz w:val="24"/>
                <w:szCs w:val="24"/>
              </w:rPr>
              <w:t>using information fro</w:t>
            </w:r>
            <w:r w:rsidR="11139848" w:rsidRPr="00FA6F4F">
              <w:rPr>
                <w:rFonts w:ascii="F37 Bobby" w:eastAsia="F37 Bobby" w:hAnsi="F37 Bobby" w:cs="F37 Bobby"/>
                <w:color w:val="002060"/>
                <w:sz w:val="24"/>
                <w:szCs w:val="24"/>
              </w:rPr>
              <w:t xml:space="preserve">m our affordability survey </w:t>
            </w:r>
            <w:r w:rsidR="4629947F" w:rsidRPr="00FA6F4F">
              <w:rPr>
                <w:rFonts w:ascii="F37 Bobby" w:eastAsia="F37 Bobby" w:hAnsi="F37 Bobby" w:cs="F37 Bobby"/>
                <w:color w:val="002060"/>
                <w:sz w:val="24"/>
                <w:szCs w:val="24"/>
              </w:rPr>
              <w:t xml:space="preserve">and through conversations with colleagues </w:t>
            </w:r>
            <w:r w:rsidR="11139848" w:rsidRPr="00FA6F4F">
              <w:rPr>
                <w:rFonts w:ascii="F37 Bobby" w:eastAsia="F37 Bobby" w:hAnsi="F37 Bobby" w:cs="F37 Bobby"/>
                <w:color w:val="002060"/>
                <w:sz w:val="24"/>
                <w:szCs w:val="24"/>
              </w:rPr>
              <w:t>and tenants</w:t>
            </w:r>
          </w:p>
        </w:tc>
      </w:tr>
      <w:tr w:rsidR="003B0377" w:rsidRPr="00FA6F4F" w14:paraId="13609F76" w14:textId="77777777" w:rsidTr="00FA6F4F">
        <w:trPr>
          <w:trHeight w:val="345"/>
        </w:trPr>
        <w:tc>
          <w:tcPr>
            <w:tcW w:w="2940" w:type="dxa"/>
            <w:shd w:val="clear" w:color="auto" w:fill="auto"/>
            <w:vAlign w:val="center"/>
          </w:tcPr>
          <w:p w14:paraId="5B64BC81" w14:textId="509081CA" w:rsidR="78F90E61" w:rsidRPr="00FA6F4F" w:rsidRDefault="0E6662E3" w:rsidP="00FA6F4F">
            <w:pPr>
              <w:spacing w:after="0" w:line="240" w:lineRule="auto"/>
              <w:rPr>
                <w:rFonts w:ascii="Arial Nova" w:eastAsia="Arial Nova" w:hAnsi="Arial Nova" w:cs="Arial Nova"/>
                <w:sz w:val="24"/>
                <w:szCs w:val="24"/>
              </w:rPr>
            </w:pPr>
            <w:r w:rsidRPr="00FA6F4F">
              <w:rPr>
                <w:rFonts w:ascii="Arial Nova" w:eastAsia="Arial Nova" w:hAnsi="Arial Nova" w:cs="Arial Nova"/>
                <w:color w:val="002060"/>
                <w:sz w:val="24"/>
                <w:szCs w:val="24"/>
              </w:rPr>
              <w:t xml:space="preserve">Relevant links: </w:t>
            </w:r>
            <w:r w:rsidR="331E6644" w:rsidRPr="00FA6F4F">
              <w:br/>
            </w:r>
            <w:r w:rsidRPr="00FA6F4F">
              <w:rPr>
                <w:rFonts w:ascii="Arial Nova" w:eastAsia="Arial Nova" w:hAnsi="Arial Nova" w:cs="Arial Nova"/>
                <w:color w:val="002060"/>
                <w:sz w:val="24"/>
                <w:szCs w:val="24"/>
              </w:rPr>
              <w:t>e.g. policy, websites, etc</w:t>
            </w:r>
            <w:r w:rsidR="77432B8C" w:rsidRPr="00FA6F4F">
              <w:rPr>
                <w:rFonts w:ascii="Arial Nova" w:eastAsia="Arial Nova" w:hAnsi="Arial Nova" w:cs="Arial Nova"/>
                <w:color w:val="002060"/>
                <w:sz w:val="24"/>
                <w:szCs w:val="24"/>
              </w:rPr>
              <w:t>.</w:t>
            </w:r>
          </w:p>
        </w:tc>
        <w:tc>
          <w:tcPr>
            <w:tcW w:w="7261" w:type="dxa"/>
            <w:shd w:val="clear" w:color="auto" w:fill="auto"/>
            <w:vAlign w:val="center"/>
          </w:tcPr>
          <w:p w14:paraId="7DA594FF" w14:textId="1445E6BC" w:rsidR="78F90E61" w:rsidRPr="00FA6F4F" w:rsidRDefault="78F90E61" w:rsidP="00FA6F4F">
            <w:pPr>
              <w:spacing w:after="0" w:line="240" w:lineRule="auto"/>
              <w:rPr>
                <w:rFonts w:ascii="F37 Bobby" w:hAnsi="F37 Bobby"/>
                <w:color w:val="FF0000"/>
                <w:sz w:val="24"/>
                <w:szCs w:val="24"/>
              </w:rPr>
            </w:pPr>
          </w:p>
        </w:tc>
      </w:tr>
    </w:tbl>
    <w:p w14:paraId="2BA64DA8" w14:textId="77777777" w:rsidR="00BA2DAC" w:rsidRDefault="00BA2DAC" w:rsidP="00BA2DAC">
      <w:pPr>
        <w:pStyle w:val="ListParagraph"/>
        <w:spacing w:after="0" w:line="240" w:lineRule="auto"/>
        <w:ind w:left="992"/>
        <w:rPr>
          <w:rFonts w:ascii="F37 Bobby" w:hAnsi="F37 Bobby"/>
          <w:b/>
          <w:bCs/>
          <w:color w:val="0070C0"/>
          <w:sz w:val="24"/>
          <w:szCs w:val="24"/>
        </w:rPr>
      </w:pPr>
    </w:p>
    <w:p w14:paraId="349A0AF8" w14:textId="1C44515E" w:rsidR="7FF7392C" w:rsidRDefault="7FF7392C" w:rsidP="315F3750">
      <w:pPr>
        <w:spacing w:after="0" w:line="240" w:lineRule="auto"/>
        <w:rPr>
          <w:rFonts w:ascii="F37 Bobby" w:hAnsi="F37 Bobby"/>
          <w:b/>
          <w:bCs/>
          <w:color w:val="0070C0"/>
          <w:sz w:val="24"/>
          <w:szCs w:val="24"/>
        </w:rPr>
      </w:pPr>
    </w:p>
    <w:p w14:paraId="44812AB2" w14:textId="764762CD" w:rsidR="78F90E61" w:rsidRPr="00F30EFC" w:rsidRDefault="66B65B73" w:rsidP="00546F58">
      <w:pPr>
        <w:pStyle w:val="ListParagraph"/>
        <w:numPr>
          <w:ilvl w:val="0"/>
          <w:numId w:val="1"/>
        </w:numPr>
        <w:spacing w:after="0" w:line="240" w:lineRule="auto"/>
        <w:ind w:left="709" w:hanging="709"/>
        <w:rPr>
          <w:rFonts w:ascii="F37 Bobby" w:hAnsi="F37 Bobby"/>
          <w:b/>
          <w:bCs/>
          <w:color w:val="0070C0"/>
          <w:sz w:val="24"/>
          <w:szCs w:val="24"/>
        </w:rPr>
      </w:pPr>
      <w:r w:rsidRPr="042F9632">
        <w:rPr>
          <w:rFonts w:ascii="F37 Bobby" w:hAnsi="F37 Bobby"/>
          <w:b/>
          <w:bCs/>
          <w:color w:val="0070C0"/>
          <w:sz w:val="24"/>
          <w:szCs w:val="24"/>
        </w:rPr>
        <w:t>Recommendation</w:t>
      </w:r>
    </w:p>
    <w:p w14:paraId="6F7860DA" w14:textId="77777777" w:rsidR="009E14D8" w:rsidRPr="009E14D8" w:rsidRDefault="009E14D8" w:rsidP="00BA2DAC">
      <w:pPr>
        <w:pStyle w:val="ListParagraph"/>
        <w:spacing w:after="0" w:line="240" w:lineRule="auto"/>
        <w:ind w:left="709" w:hanging="709"/>
        <w:rPr>
          <w:rFonts w:ascii="F37 Bobby" w:hAnsi="F37 Bobby"/>
          <w:b/>
          <w:bCs/>
          <w:color w:val="002060"/>
          <w:sz w:val="24"/>
          <w:szCs w:val="24"/>
        </w:rPr>
      </w:pPr>
    </w:p>
    <w:p w14:paraId="7C265307" w14:textId="68E01A80" w:rsidR="005A67FF" w:rsidRPr="009E14D8" w:rsidRDefault="16821F0E" w:rsidP="00546F58">
      <w:pPr>
        <w:pStyle w:val="ListParagraph"/>
        <w:numPr>
          <w:ilvl w:val="1"/>
          <w:numId w:val="1"/>
        </w:numPr>
        <w:spacing w:after="0" w:line="240" w:lineRule="auto"/>
        <w:ind w:left="709" w:hanging="709"/>
        <w:rPr>
          <w:rFonts w:ascii="F37 Bobby" w:eastAsia="F37 Bobby" w:hAnsi="F37 Bobby" w:cs="F37 Bobby"/>
          <w:b/>
          <w:bCs/>
          <w:color w:val="002060"/>
        </w:rPr>
      </w:pPr>
      <w:r w:rsidRPr="58B2B843">
        <w:rPr>
          <w:rFonts w:ascii="F37 Bobby" w:eastAsia="F37 Bobby" w:hAnsi="F37 Bobby" w:cs="F37 Bobby"/>
          <w:color w:val="002060"/>
        </w:rPr>
        <w:t>Members are asked to:</w:t>
      </w:r>
      <w:r w:rsidR="78A54A47">
        <w:br/>
      </w:r>
    </w:p>
    <w:p w14:paraId="4C1C4D52" w14:textId="4B0C289D" w:rsidR="007A55C4" w:rsidRPr="0096745E" w:rsidRDefault="00347628" w:rsidP="00546F58">
      <w:pPr>
        <w:pStyle w:val="ListParagraph"/>
        <w:numPr>
          <w:ilvl w:val="3"/>
          <w:numId w:val="1"/>
        </w:numPr>
        <w:spacing w:after="0" w:line="240" w:lineRule="auto"/>
        <w:ind w:left="993" w:hanging="284"/>
        <w:rPr>
          <w:rFonts w:ascii="F37 Bobby" w:eastAsia="F37 Bobby" w:hAnsi="F37 Bobby" w:cs="F37 Bobby"/>
          <w:b/>
          <w:bCs/>
          <w:color w:val="002060"/>
        </w:rPr>
      </w:pPr>
      <w:r>
        <w:rPr>
          <w:rFonts w:ascii="F37 Bobby" w:eastAsia="F37 Bobby" w:hAnsi="F37 Bobby" w:cs="F37 Bobby"/>
          <w:b/>
          <w:bCs/>
          <w:color w:val="002060"/>
        </w:rPr>
        <w:t xml:space="preserve">Consider the contents of this report </w:t>
      </w:r>
      <w:r w:rsidR="008251A2">
        <w:rPr>
          <w:rFonts w:ascii="F37 Bobby" w:eastAsia="F37 Bobby" w:hAnsi="F37 Bobby" w:cs="F37 Bobby"/>
          <w:b/>
          <w:bCs/>
          <w:color w:val="002060"/>
        </w:rPr>
        <w:t xml:space="preserve">in relation to our rent setting paper. </w:t>
      </w:r>
    </w:p>
    <w:p w14:paraId="28BFA45B" w14:textId="77777777" w:rsidR="00203FC8" w:rsidRDefault="00203FC8" w:rsidP="315F3750">
      <w:pPr>
        <w:pStyle w:val="ListParagraph"/>
        <w:spacing w:after="0" w:line="240" w:lineRule="auto"/>
        <w:rPr>
          <w:rFonts w:ascii="F37 Bobby" w:hAnsi="F37 Bobby"/>
          <w:color w:val="002060"/>
        </w:rPr>
      </w:pPr>
    </w:p>
    <w:p w14:paraId="7A4F4364" w14:textId="29D57C51" w:rsidR="0012123C" w:rsidRDefault="00F3392F" w:rsidP="00546F58">
      <w:pPr>
        <w:pStyle w:val="ListParagraph"/>
        <w:numPr>
          <w:ilvl w:val="0"/>
          <w:numId w:val="1"/>
        </w:numPr>
        <w:spacing w:after="0" w:line="240" w:lineRule="auto"/>
        <w:ind w:left="709" w:hanging="709"/>
        <w:rPr>
          <w:rFonts w:ascii="F37 Bobby" w:hAnsi="F37 Bobby"/>
          <w:b/>
          <w:bCs/>
          <w:color w:val="0070C0"/>
          <w:sz w:val="24"/>
          <w:szCs w:val="24"/>
        </w:rPr>
      </w:pPr>
      <w:r>
        <w:rPr>
          <w:rFonts w:ascii="F37 Bobby" w:hAnsi="F37 Bobby"/>
          <w:b/>
          <w:bCs/>
          <w:color w:val="0070C0"/>
          <w:sz w:val="24"/>
          <w:szCs w:val="24"/>
        </w:rPr>
        <w:t xml:space="preserve">Purpose </w:t>
      </w:r>
    </w:p>
    <w:p w14:paraId="43C7E2F2" w14:textId="091A8DD4" w:rsidR="4428F28B" w:rsidRPr="003A6FE4" w:rsidRDefault="4428F28B" w:rsidP="0A422827">
      <w:pPr>
        <w:spacing w:after="0" w:line="240" w:lineRule="auto"/>
        <w:rPr>
          <w:rFonts w:ascii="Segoe UI" w:hAnsi="Segoe UI" w:cs="Segoe UI"/>
          <w:sz w:val="18"/>
          <w:szCs w:val="18"/>
        </w:rPr>
      </w:pPr>
    </w:p>
    <w:p w14:paraId="4AE0105D" w14:textId="0857D8FD" w:rsidR="008B221E" w:rsidRPr="00DD4FC1" w:rsidRDefault="66BB34AB" w:rsidP="00546F58">
      <w:pPr>
        <w:pStyle w:val="ListParagraph"/>
        <w:numPr>
          <w:ilvl w:val="1"/>
          <w:numId w:val="1"/>
        </w:numPr>
        <w:spacing w:after="0" w:line="240" w:lineRule="auto"/>
        <w:ind w:left="709" w:hanging="709"/>
        <w:rPr>
          <w:rFonts w:ascii="F37 Bobby" w:hAnsi="F37 Bobby"/>
          <w:color w:val="002060"/>
        </w:rPr>
      </w:pPr>
      <w:r w:rsidRPr="042F9632">
        <w:rPr>
          <w:rFonts w:ascii="F37 Bobby" w:hAnsi="F37 Bobby"/>
          <w:color w:val="002060"/>
        </w:rPr>
        <w:t>The purpose of this report is to</w:t>
      </w:r>
      <w:r w:rsidR="7AE34EE6" w:rsidRPr="042F9632">
        <w:rPr>
          <w:rFonts w:ascii="F37 Bobby" w:hAnsi="F37 Bobby"/>
          <w:color w:val="002060"/>
        </w:rPr>
        <w:t>:</w:t>
      </w:r>
      <w:r w:rsidRPr="042F9632">
        <w:rPr>
          <w:rFonts w:ascii="F37 Bobby" w:hAnsi="F37 Bobby"/>
          <w:color w:val="002060"/>
        </w:rPr>
        <w:t xml:space="preserve"> </w:t>
      </w:r>
    </w:p>
    <w:p w14:paraId="7F5CA338" w14:textId="6A285441" w:rsidR="117D0AB0" w:rsidRDefault="117D0AB0" w:rsidP="117D0AB0">
      <w:pPr>
        <w:pStyle w:val="ListParagraph"/>
        <w:spacing w:after="0" w:line="240" w:lineRule="auto"/>
        <w:ind w:left="709" w:hanging="709"/>
        <w:rPr>
          <w:rFonts w:ascii="F37 Bobby" w:hAnsi="F37 Bobby"/>
          <w:color w:val="002060"/>
        </w:rPr>
      </w:pPr>
    </w:p>
    <w:p w14:paraId="35C1BE4A" w14:textId="2BE6998A" w:rsidR="40F7B242" w:rsidRPr="00BE2D7B" w:rsidRDefault="00AA4845" w:rsidP="00546F58">
      <w:pPr>
        <w:pStyle w:val="ListParagraph"/>
        <w:numPr>
          <w:ilvl w:val="3"/>
          <w:numId w:val="1"/>
        </w:numPr>
        <w:spacing w:after="0" w:line="240" w:lineRule="auto"/>
        <w:rPr>
          <w:rFonts w:ascii="F37 Bobby" w:hAnsi="F37 Bobby"/>
          <w:color w:val="002060"/>
          <w:lang w:val="en-NZ"/>
        </w:rPr>
      </w:pPr>
      <w:r>
        <w:rPr>
          <w:rFonts w:ascii="F37 Bobby" w:hAnsi="F37 Bobby"/>
          <w:color w:val="002060"/>
          <w:lang w:val="en-NZ"/>
        </w:rPr>
        <w:t>Provide the Board with the key findings from the affordability survey conducted by Taff Housing Association in October and November this year. This survey aimed to understand the current financial circumstances and pressures some of our tenants are facing, to inform discussions around these issues.</w:t>
      </w:r>
      <w:r w:rsidR="00715D45">
        <w:rPr>
          <w:rFonts w:ascii="F37 Bobby" w:hAnsi="F37 Bobby"/>
          <w:color w:val="002060"/>
          <w:lang w:val="en-NZ"/>
        </w:rPr>
        <w:t xml:space="preserve"> </w:t>
      </w:r>
    </w:p>
    <w:p w14:paraId="32EB4221" w14:textId="77777777" w:rsidR="00BE2D7B" w:rsidRDefault="00BE2D7B" w:rsidP="117D0AB0">
      <w:pPr>
        <w:pStyle w:val="ListParagraph"/>
        <w:spacing w:after="0" w:line="240" w:lineRule="auto"/>
        <w:ind w:left="2160"/>
        <w:rPr>
          <w:rFonts w:ascii="F37 Bobby" w:hAnsi="F37 Bobby"/>
          <w:color w:val="002060"/>
          <w:lang w:val="en-NZ"/>
        </w:rPr>
      </w:pPr>
    </w:p>
    <w:p w14:paraId="6ADBF826" w14:textId="33F1AEC3" w:rsidR="00B845B1" w:rsidRPr="00B845B1" w:rsidRDefault="00594336" w:rsidP="00546F58">
      <w:pPr>
        <w:pStyle w:val="ListParagraph"/>
        <w:numPr>
          <w:ilvl w:val="3"/>
          <w:numId w:val="1"/>
        </w:numPr>
        <w:spacing w:after="0" w:line="240" w:lineRule="auto"/>
        <w:rPr>
          <w:rFonts w:ascii="F37 Bobby" w:hAnsi="F37 Bobby"/>
          <w:color w:val="002060"/>
          <w:lang w:val="en-NZ"/>
        </w:rPr>
      </w:pPr>
      <w:r>
        <w:rPr>
          <w:rFonts w:ascii="F37 Bobby" w:hAnsi="F37 Bobby"/>
          <w:color w:val="002060"/>
          <w:lang w:val="en-NZ"/>
        </w:rPr>
        <w:t>P</w:t>
      </w:r>
      <w:r w:rsidR="681A865D" w:rsidRPr="042F9632">
        <w:rPr>
          <w:rFonts w:ascii="F37 Bobby" w:hAnsi="F37 Bobby"/>
          <w:color w:val="002060"/>
          <w:lang w:val="en-NZ"/>
        </w:rPr>
        <w:t xml:space="preserve">rovide </w:t>
      </w:r>
      <w:r w:rsidR="00A46DB2">
        <w:rPr>
          <w:rFonts w:ascii="F37 Bobby" w:hAnsi="F37 Bobby"/>
          <w:color w:val="002060"/>
          <w:lang w:val="en-NZ"/>
        </w:rPr>
        <w:t xml:space="preserve">information on </w:t>
      </w:r>
      <w:r w:rsidR="3D03D8D3" w:rsidRPr="042F9632">
        <w:rPr>
          <w:rFonts w:ascii="F37 Bobby" w:hAnsi="F37 Bobby"/>
          <w:color w:val="002060"/>
          <w:lang w:val="en-NZ"/>
        </w:rPr>
        <w:t>initiatives</w:t>
      </w:r>
      <w:r w:rsidR="2606BEDC" w:rsidRPr="042F9632">
        <w:rPr>
          <w:rFonts w:ascii="F37 Bobby" w:hAnsi="F37 Bobby"/>
          <w:color w:val="002060"/>
          <w:lang w:val="en-NZ"/>
        </w:rPr>
        <w:t xml:space="preserve"> </w:t>
      </w:r>
      <w:r w:rsidR="7F7D8C81" w:rsidRPr="042F9632">
        <w:rPr>
          <w:rFonts w:ascii="F37 Bobby" w:hAnsi="F37 Bobby"/>
          <w:color w:val="002060"/>
          <w:lang w:val="en-NZ"/>
        </w:rPr>
        <w:t xml:space="preserve">that Taff </w:t>
      </w:r>
      <w:r w:rsidR="7236612A" w:rsidRPr="4B333FFE">
        <w:rPr>
          <w:rFonts w:ascii="F37 Bobby" w:hAnsi="F37 Bobby"/>
          <w:color w:val="002060"/>
          <w:lang w:val="en-NZ"/>
        </w:rPr>
        <w:t>undertake</w:t>
      </w:r>
      <w:r w:rsidR="1EAECED3" w:rsidRPr="042F9632">
        <w:rPr>
          <w:rFonts w:ascii="F37 Bobby" w:hAnsi="F37 Bobby"/>
          <w:color w:val="002060"/>
          <w:lang w:val="en-NZ"/>
        </w:rPr>
        <w:t xml:space="preserve"> </w:t>
      </w:r>
      <w:r w:rsidR="2606BEDC" w:rsidRPr="042F9632">
        <w:rPr>
          <w:rFonts w:ascii="F37 Bobby" w:hAnsi="F37 Bobby"/>
          <w:color w:val="002060"/>
          <w:lang w:val="en-NZ"/>
        </w:rPr>
        <w:t xml:space="preserve">to support tenants </w:t>
      </w:r>
      <w:r w:rsidR="7B60D2C2" w:rsidRPr="042F9632">
        <w:rPr>
          <w:rFonts w:ascii="F37 Bobby" w:hAnsi="F37 Bobby"/>
          <w:color w:val="002060"/>
          <w:lang w:val="en-NZ"/>
        </w:rPr>
        <w:t>i</w:t>
      </w:r>
      <w:r w:rsidR="7FCFA297" w:rsidRPr="042F9632">
        <w:rPr>
          <w:rFonts w:ascii="F37 Bobby" w:hAnsi="F37 Bobby"/>
          <w:color w:val="002060"/>
          <w:lang w:val="en-NZ"/>
        </w:rPr>
        <w:t>n</w:t>
      </w:r>
      <w:r w:rsidR="7AE34EE6" w:rsidRPr="042F9632">
        <w:rPr>
          <w:rFonts w:ascii="F37 Bobby" w:hAnsi="F37 Bobby"/>
          <w:color w:val="002060"/>
          <w:lang w:val="en-NZ"/>
        </w:rPr>
        <w:t xml:space="preserve"> </w:t>
      </w:r>
      <w:r w:rsidR="7B60D2C2" w:rsidRPr="042F9632">
        <w:rPr>
          <w:rFonts w:ascii="F37 Bobby" w:hAnsi="F37 Bobby"/>
          <w:color w:val="002060"/>
          <w:lang w:val="en-NZ"/>
        </w:rPr>
        <w:t xml:space="preserve">financial </w:t>
      </w:r>
      <w:r w:rsidR="06C0335E" w:rsidRPr="042F9632">
        <w:rPr>
          <w:rFonts w:ascii="F37 Bobby" w:hAnsi="F37 Bobby"/>
          <w:color w:val="002060"/>
          <w:lang w:val="en-NZ"/>
        </w:rPr>
        <w:t>distress</w:t>
      </w:r>
      <w:r w:rsidR="497D2DC5" w:rsidRPr="042F9632">
        <w:rPr>
          <w:rFonts w:ascii="F37 Bobby" w:hAnsi="F37 Bobby"/>
          <w:color w:val="002060"/>
          <w:lang w:val="en-NZ"/>
        </w:rPr>
        <w:t>.</w:t>
      </w:r>
      <w:r w:rsidR="7AE34EE6" w:rsidRPr="042F9632">
        <w:rPr>
          <w:rFonts w:ascii="F37 Bobby" w:hAnsi="F37 Bobby"/>
          <w:color w:val="002060"/>
          <w:lang w:val="en-NZ"/>
        </w:rPr>
        <w:t xml:space="preserve"> </w:t>
      </w:r>
      <w:r w:rsidR="497D2DC5" w:rsidRPr="042F9632">
        <w:rPr>
          <w:rFonts w:ascii="F37 Bobby" w:hAnsi="F37 Bobby"/>
          <w:color w:val="002060"/>
          <w:lang w:val="en-NZ"/>
        </w:rPr>
        <w:t>T</w:t>
      </w:r>
      <w:r w:rsidR="7AE34EE6" w:rsidRPr="042F9632">
        <w:rPr>
          <w:rFonts w:ascii="F37 Bobby" w:hAnsi="F37 Bobby"/>
          <w:color w:val="002060"/>
          <w:lang w:val="en-NZ"/>
        </w:rPr>
        <w:t>his is</w:t>
      </w:r>
      <w:r w:rsidR="62CECE54" w:rsidRPr="315F3750">
        <w:rPr>
          <w:rFonts w:ascii="F37 Bobby" w:hAnsi="F37 Bobby"/>
          <w:color w:val="002060"/>
          <w:lang w:val="en-NZ"/>
        </w:rPr>
        <w:t xml:space="preserve"> set</w:t>
      </w:r>
      <w:r w:rsidR="7AE34EE6" w:rsidRPr="042F9632">
        <w:rPr>
          <w:rFonts w:ascii="F37 Bobby" w:hAnsi="F37 Bobby"/>
          <w:color w:val="002060"/>
          <w:lang w:val="en-NZ"/>
        </w:rPr>
        <w:t xml:space="preserve"> within the </w:t>
      </w:r>
      <w:r w:rsidR="3EF9F5DF" w:rsidRPr="042F9632">
        <w:rPr>
          <w:rFonts w:ascii="F37 Bobby" w:hAnsi="F37 Bobby"/>
          <w:color w:val="002060"/>
          <w:lang w:val="en-NZ"/>
        </w:rPr>
        <w:t xml:space="preserve">broader </w:t>
      </w:r>
      <w:r w:rsidR="7AE34EE6" w:rsidRPr="042F9632">
        <w:rPr>
          <w:rFonts w:ascii="F37 Bobby" w:hAnsi="F37 Bobby"/>
          <w:color w:val="002060"/>
          <w:lang w:val="en-NZ"/>
        </w:rPr>
        <w:t>context of any proposed rent increase</w:t>
      </w:r>
      <w:r w:rsidR="1F452689" w:rsidRPr="042F9632">
        <w:rPr>
          <w:rFonts w:ascii="F37 Bobby" w:hAnsi="F37 Bobby"/>
          <w:color w:val="002060"/>
          <w:lang w:val="en-NZ"/>
        </w:rPr>
        <w:t xml:space="preserve"> that the Board will be</w:t>
      </w:r>
      <w:r w:rsidR="3EF9F5DF" w:rsidRPr="042F9632">
        <w:rPr>
          <w:rFonts w:ascii="F37 Bobby" w:hAnsi="F37 Bobby"/>
          <w:color w:val="002060"/>
          <w:lang w:val="en-NZ"/>
        </w:rPr>
        <w:t xml:space="preserve"> considering</w:t>
      </w:r>
      <w:r w:rsidR="2638D746" w:rsidRPr="042F9632">
        <w:rPr>
          <w:rFonts w:ascii="F37 Bobby" w:hAnsi="F37 Bobby"/>
          <w:color w:val="002060"/>
          <w:lang w:val="en-NZ"/>
        </w:rPr>
        <w:t>.</w:t>
      </w:r>
      <w:r w:rsidR="6E749C89" w:rsidRPr="042F9632">
        <w:rPr>
          <w:rFonts w:ascii="F37 Bobby" w:hAnsi="F37 Bobby"/>
          <w:color w:val="002060"/>
          <w:lang w:val="en-NZ"/>
        </w:rPr>
        <w:t xml:space="preserve"> </w:t>
      </w:r>
    </w:p>
    <w:p w14:paraId="04A009FE" w14:textId="77777777" w:rsidR="007353A8" w:rsidRPr="007353A8" w:rsidRDefault="007353A8" w:rsidP="117D0AB0">
      <w:pPr>
        <w:pStyle w:val="ListParagraph"/>
        <w:spacing w:after="0" w:line="240" w:lineRule="auto"/>
        <w:ind w:left="992"/>
        <w:rPr>
          <w:rFonts w:ascii="F37 Bobby" w:hAnsi="F37 Bobby"/>
          <w:color w:val="002060"/>
          <w:lang w:val="en-NZ"/>
        </w:rPr>
      </w:pPr>
    </w:p>
    <w:p w14:paraId="4996A112" w14:textId="2FFAF23A" w:rsidR="40F7B242" w:rsidRDefault="63938846" w:rsidP="00546F58">
      <w:pPr>
        <w:pStyle w:val="ListParagraph"/>
        <w:numPr>
          <w:ilvl w:val="0"/>
          <w:numId w:val="1"/>
        </w:numPr>
        <w:spacing w:after="0" w:line="240" w:lineRule="auto"/>
        <w:ind w:left="709" w:hanging="709"/>
        <w:rPr>
          <w:rFonts w:ascii="F37 Bobby" w:hAnsi="F37 Bobby"/>
          <w:b/>
          <w:bCs/>
          <w:color w:val="0070C0"/>
          <w:sz w:val="24"/>
          <w:szCs w:val="24"/>
        </w:rPr>
      </w:pPr>
      <w:r w:rsidRPr="042F9632">
        <w:rPr>
          <w:rFonts w:ascii="F37 Bobby" w:hAnsi="F37 Bobby"/>
          <w:b/>
          <w:bCs/>
          <w:color w:val="0070C0"/>
          <w:sz w:val="24"/>
          <w:szCs w:val="24"/>
        </w:rPr>
        <w:t xml:space="preserve">Background </w:t>
      </w:r>
    </w:p>
    <w:p w14:paraId="41D48E15" w14:textId="17BCA92D" w:rsidR="042F9632" w:rsidRDefault="042F9632" w:rsidP="042F9632">
      <w:pPr>
        <w:pStyle w:val="ListParagraph"/>
        <w:spacing w:after="0" w:line="240" w:lineRule="auto"/>
        <w:ind w:left="709" w:hanging="709"/>
        <w:rPr>
          <w:rFonts w:ascii="F37 Bobby" w:hAnsi="F37 Bobby"/>
          <w:b/>
          <w:bCs/>
          <w:color w:val="0070C0"/>
          <w:sz w:val="24"/>
          <w:szCs w:val="24"/>
        </w:rPr>
      </w:pPr>
    </w:p>
    <w:p w14:paraId="5D983F82" w14:textId="75FFD5CF" w:rsidR="008B59B5" w:rsidRDefault="00793212" w:rsidP="4B333FFE">
      <w:pPr>
        <w:pStyle w:val="ListParagraph"/>
        <w:numPr>
          <w:ilvl w:val="1"/>
          <w:numId w:val="1"/>
        </w:numPr>
        <w:spacing w:after="0" w:line="240" w:lineRule="auto"/>
        <w:ind w:left="709" w:hanging="709"/>
        <w:rPr>
          <w:rFonts w:ascii="F37 Bobby" w:hAnsi="F37 Bobby"/>
          <w:color w:val="002060"/>
        </w:rPr>
      </w:pPr>
      <w:r w:rsidRPr="4B333FFE">
        <w:rPr>
          <w:rFonts w:ascii="F37 Bobby" w:hAnsi="F37 Bobby"/>
          <w:color w:val="002060"/>
        </w:rPr>
        <w:t xml:space="preserve">Each year, Taff </w:t>
      </w:r>
      <w:r w:rsidR="00C913A9" w:rsidRPr="4B333FFE">
        <w:rPr>
          <w:rFonts w:ascii="F37 Bobby" w:hAnsi="F37 Bobby"/>
          <w:color w:val="002060"/>
        </w:rPr>
        <w:t xml:space="preserve">consider what an appropriate rent increase should be. </w:t>
      </w:r>
      <w:r w:rsidR="0074074B" w:rsidRPr="4B333FFE">
        <w:rPr>
          <w:rFonts w:ascii="F37 Bobby" w:hAnsi="F37 Bobby"/>
          <w:color w:val="002060"/>
        </w:rPr>
        <w:t xml:space="preserve">Operating within our affordability framework and the wider </w:t>
      </w:r>
      <w:r w:rsidR="21FA63A9" w:rsidRPr="4B333FFE">
        <w:rPr>
          <w:rFonts w:ascii="F37 Bobby" w:hAnsi="F37 Bobby"/>
          <w:color w:val="002060"/>
        </w:rPr>
        <w:t>W</w:t>
      </w:r>
      <w:r w:rsidR="011D1BE1" w:rsidRPr="4B333FFE">
        <w:rPr>
          <w:rFonts w:ascii="F37 Bobby" w:hAnsi="F37 Bobby"/>
          <w:color w:val="002060"/>
        </w:rPr>
        <w:t xml:space="preserve">elsh </w:t>
      </w:r>
      <w:r w:rsidR="21FA63A9" w:rsidRPr="4B333FFE">
        <w:rPr>
          <w:rFonts w:ascii="F37 Bobby" w:hAnsi="F37 Bobby"/>
          <w:color w:val="002060"/>
        </w:rPr>
        <w:t>G</w:t>
      </w:r>
      <w:r w:rsidR="27DC71DC" w:rsidRPr="4B333FFE">
        <w:rPr>
          <w:rFonts w:ascii="F37 Bobby" w:hAnsi="F37 Bobby"/>
          <w:color w:val="002060"/>
        </w:rPr>
        <w:t>overnment</w:t>
      </w:r>
      <w:r w:rsidR="0074074B" w:rsidRPr="4B333FFE">
        <w:rPr>
          <w:rFonts w:ascii="F37 Bobby" w:hAnsi="F37 Bobby"/>
          <w:color w:val="002060"/>
        </w:rPr>
        <w:t xml:space="preserve"> Rent Settlement, t</w:t>
      </w:r>
      <w:r w:rsidR="008B59B5" w:rsidRPr="4B333FFE">
        <w:rPr>
          <w:rFonts w:ascii="F37 Bobby" w:hAnsi="F37 Bobby"/>
          <w:color w:val="002060"/>
        </w:rPr>
        <w:t xml:space="preserve">he two key considerations when making this decision </w:t>
      </w:r>
      <w:r w:rsidR="45C7EF59" w:rsidRPr="4B333FFE">
        <w:rPr>
          <w:rFonts w:ascii="F37 Bobby" w:hAnsi="F37 Bobby"/>
          <w:color w:val="002060"/>
        </w:rPr>
        <w:t>are</w:t>
      </w:r>
      <w:r w:rsidR="1EF7534D" w:rsidRPr="4B333FFE">
        <w:rPr>
          <w:rFonts w:ascii="F37 Bobby" w:hAnsi="F37 Bobby"/>
          <w:color w:val="002060"/>
        </w:rPr>
        <w:t xml:space="preserve"> </w:t>
      </w:r>
      <w:r w:rsidR="008B59B5" w:rsidRPr="4B333FFE">
        <w:rPr>
          <w:rFonts w:ascii="F37 Bobby" w:hAnsi="F37 Bobby"/>
          <w:color w:val="002060"/>
        </w:rPr>
        <w:t>business need and affordability.</w:t>
      </w:r>
    </w:p>
    <w:p w14:paraId="22BDEC71" w14:textId="6EC20C47" w:rsidR="008B59B5" w:rsidRDefault="008B59B5" w:rsidP="4B333FFE">
      <w:pPr>
        <w:spacing w:after="0" w:line="240" w:lineRule="auto"/>
        <w:ind w:left="709" w:hanging="709"/>
        <w:rPr>
          <w:rFonts w:ascii="F37 Bobby" w:hAnsi="F37 Bobby"/>
          <w:color w:val="002060"/>
        </w:rPr>
      </w:pPr>
    </w:p>
    <w:p w14:paraId="7EE8A607" w14:textId="4FB541DF" w:rsidR="002032A2" w:rsidRDefault="001160C2" w:rsidP="00B0705A">
      <w:pPr>
        <w:pStyle w:val="ListParagraph"/>
        <w:numPr>
          <w:ilvl w:val="1"/>
          <w:numId w:val="1"/>
        </w:numPr>
        <w:spacing w:after="0" w:line="240" w:lineRule="auto"/>
        <w:ind w:left="709" w:hanging="709"/>
        <w:rPr>
          <w:rFonts w:ascii="F37 Bobby" w:hAnsi="F37 Bobby"/>
          <w:color w:val="002060"/>
        </w:rPr>
      </w:pPr>
      <w:r>
        <w:rPr>
          <w:rFonts w:ascii="F37 Bobby" w:hAnsi="F37 Bobby"/>
          <w:color w:val="002060"/>
        </w:rPr>
        <w:t xml:space="preserve">Each year, prior to our </w:t>
      </w:r>
      <w:r w:rsidR="00B0705A">
        <w:rPr>
          <w:rFonts w:ascii="F37 Bobby" w:hAnsi="F37 Bobby"/>
          <w:color w:val="002060"/>
        </w:rPr>
        <w:t xml:space="preserve">annual rent setting </w:t>
      </w:r>
      <w:r w:rsidR="00FC57A7">
        <w:rPr>
          <w:rFonts w:ascii="F37 Bobby" w:hAnsi="F37 Bobby"/>
          <w:color w:val="002060"/>
        </w:rPr>
        <w:t>decision</w:t>
      </w:r>
      <w:r w:rsidR="00D6424A">
        <w:rPr>
          <w:rFonts w:ascii="F37 Bobby" w:hAnsi="F37 Bobby"/>
          <w:color w:val="002060"/>
        </w:rPr>
        <w:t>,</w:t>
      </w:r>
      <w:r w:rsidR="00B0705A">
        <w:rPr>
          <w:rFonts w:ascii="F37 Bobby" w:hAnsi="F37 Bobby"/>
          <w:color w:val="002060"/>
        </w:rPr>
        <w:t xml:space="preserve"> we consult with tenants</w:t>
      </w:r>
      <w:r w:rsidR="00B0705A" w:rsidRPr="4B333FFE">
        <w:rPr>
          <w:rFonts w:ascii="F37 Bobby" w:hAnsi="F37 Bobby"/>
          <w:color w:val="002060"/>
        </w:rPr>
        <w:t>.</w:t>
      </w:r>
      <w:r w:rsidR="55CE730C" w:rsidRPr="4062BD57">
        <w:rPr>
          <w:rFonts w:ascii="F37 Bobby" w:hAnsi="F37 Bobby"/>
          <w:color w:val="002060"/>
        </w:rPr>
        <w:t xml:space="preserve"> </w:t>
      </w:r>
      <w:r w:rsidR="47BB90D3" w:rsidRPr="4062BD57">
        <w:rPr>
          <w:rFonts w:ascii="F37 Bobby" w:hAnsi="F37 Bobby"/>
          <w:color w:val="002060"/>
        </w:rPr>
        <w:t xml:space="preserve">The </w:t>
      </w:r>
      <w:r w:rsidR="70F0E379" w:rsidRPr="4062BD57">
        <w:rPr>
          <w:rFonts w:ascii="F37 Bobby" w:hAnsi="F37 Bobby"/>
          <w:color w:val="002060"/>
        </w:rPr>
        <w:t>consultation</w:t>
      </w:r>
      <w:r w:rsidR="53BF3187" w:rsidRPr="4062BD57">
        <w:rPr>
          <w:rFonts w:ascii="F37 Bobby" w:hAnsi="F37 Bobby"/>
          <w:color w:val="002060"/>
        </w:rPr>
        <w:t xml:space="preserve"> seeks to </w:t>
      </w:r>
      <w:r w:rsidR="2380631E" w:rsidRPr="4062BD57">
        <w:rPr>
          <w:rFonts w:ascii="F37 Bobby" w:hAnsi="F37 Bobby"/>
          <w:color w:val="002060"/>
        </w:rPr>
        <w:t xml:space="preserve">understand </w:t>
      </w:r>
      <w:r w:rsidR="60BE376A" w:rsidRPr="4062BD57">
        <w:rPr>
          <w:rFonts w:ascii="F37 Bobby" w:hAnsi="F37 Bobby"/>
          <w:color w:val="002060"/>
        </w:rPr>
        <w:t xml:space="preserve">how our tenants feel about </w:t>
      </w:r>
      <w:r w:rsidR="72FBB20A" w:rsidRPr="4062BD57">
        <w:rPr>
          <w:rFonts w:ascii="F37 Bobby" w:hAnsi="F37 Bobby"/>
          <w:color w:val="002060"/>
        </w:rPr>
        <w:t xml:space="preserve">their finances and rent payments. </w:t>
      </w:r>
    </w:p>
    <w:p w14:paraId="02365902" w14:textId="77777777" w:rsidR="00FC57A7" w:rsidRPr="00FC57A7" w:rsidRDefault="00FC57A7" w:rsidP="00FC57A7">
      <w:pPr>
        <w:pStyle w:val="ListParagraph"/>
        <w:rPr>
          <w:rFonts w:ascii="F37 Bobby" w:hAnsi="F37 Bobby"/>
          <w:color w:val="002060"/>
        </w:rPr>
      </w:pPr>
    </w:p>
    <w:p w14:paraId="64DAB970" w14:textId="4393A1B3" w:rsidR="00A113C9" w:rsidRPr="00FC57A7" w:rsidRDefault="002032A2" w:rsidP="00FC57A7">
      <w:pPr>
        <w:pStyle w:val="ListParagraph"/>
        <w:numPr>
          <w:ilvl w:val="1"/>
          <w:numId w:val="1"/>
        </w:numPr>
        <w:spacing w:after="0" w:line="240" w:lineRule="auto"/>
        <w:ind w:left="709" w:hanging="709"/>
        <w:rPr>
          <w:rFonts w:ascii="F37 Bobby" w:hAnsi="F37 Bobby"/>
          <w:color w:val="002060"/>
        </w:rPr>
      </w:pPr>
      <w:r w:rsidRPr="00FC57A7">
        <w:rPr>
          <w:rFonts w:ascii="F37 Bobby" w:hAnsi="F37 Bobby"/>
          <w:color w:val="002060"/>
        </w:rPr>
        <w:lastRenderedPageBreak/>
        <w:t>Our consultation does not seek a specific</w:t>
      </w:r>
      <w:r w:rsidR="00CD4820">
        <w:rPr>
          <w:rFonts w:ascii="F37 Bobby" w:hAnsi="F37 Bobby"/>
          <w:color w:val="002060"/>
        </w:rPr>
        <w:t xml:space="preserve"> views or approval of a specific rent increase</w:t>
      </w:r>
      <w:r w:rsidRPr="00FC57A7">
        <w:rPr>
          <w:rFonts w:ascii="F37 Bobby" w:hAnsi="F37 Bobby"/>
          <w:color w:val="002060"/>
        </w:rPr>
        <w:t xml:space="preserve">. </w:t>
      </w:r>
      <w:r w:rsidR="007C08A2" w:rsidRPr="00FC57A7">
        <w:rPr>
          <w:rFonts w:ascii="F37 Bobby" w:hAnsi="F37 Bobby"/>
          <w:color w:val="002060"/>
        </w:rPr>
        <w:t xml:space="preserve">We know from previous surveys, when asked this direct question, tenants will generally </w:t>
      </w:r>
      <w:r w:rsidR="00A16617" w:rsidRPr="00FC57A7">
        <w:rPr>
          <w:rFonts w:ascii="F37 Bobby" w:hAnsi="F37 Bobby"/>
          <w:color w:val="002060"/>
        </w:rPr>
        <w:t>s</w:t>
      </w:r>
      <w:r w:rsidR="002349B5" w:rsidRPr="00FC57A7">
        <w:rPr>
          <w:rFonts w:ascii="F37 Bobby" w:hAnsi="F37 Bobby"/>
          <w:color w:val="002060"/>
        </w:rPr>
        <w:t>uggest</w:t>
      </w:r>
      <w:r w:rsidR="00A16617" w:rsidRPr="00FC57A7">
        <w:rPr>
          <w:rFonts w:ascii="F37 Bobby" w:hAnsi="F37 Bobby"/>
          <w:color w:val="002060"/>
        </w:rPr>
        <w:t xml:space="preserve"> a rent freeze or reduction. </w:t>
      </w:r>
      <w:r w:rsidR="002349B5" w:rsidRPr="00FC57A7">
        <w:rPr>
          <w:rFonts w:ascii="F37 Bobby" w:hAnsi="F37 Bobby"/>
          <w:color w:val="002060"/>
        </w:rPr>
        <w:t xml:space="preserve"> </w:t>
      </w:r>
      <w:r w:rsidR="00AF3B5C" w:rsidRPr="00FC57A7">
        <w:rPr>
          <w:rFonts w:ascii="F37 Bobby" w:hAnsi="F37 Bobby"/>
          <w:color w:val="002060"/>
        </w:rPr>
        <w:t>C</w:t>
      </w:r>
      <w:r w:rsidR="0088706F" w:rsidRPr="00FC57A7">
        <w:rPr>
          <w:rFonts w:ascii="F37 Bobby" w:hAnsi="F37 Bobby"/>
          <w:color w:val="002060"/>
        </w:rPr>
        <w:t>onversely,</w:t>
      </w:r>
      <w:r w:rsidR="6DAEEDAD" w:rsidRPr="00FC57A7">
        <w:rPr>
          <w:rFonts w:ascii="F37 Bobby" w:hAnsi="F37 Bobby"/>
          <w:color w:val="002060"/>
        </w:rPr>
        <w:t xml:space="preserve"> </w:t>
      </w:r>
      <w:r w:rsidR="002349B5" w:rsidRPr="00FC57A7">
        <w:rPr>
          <w:rFonts w:ascii="F37 Bobby" w:hAnsi="F37 Bobby"/>
          <w:color w:val="002060"/>
        </w:rPr>
        <w:t xml:space="preserve">previous consultations </w:t>
      </w:r>
      <w:r w:rsidR="00607EE9" w:rsidRPr="00FC57A7">
        <w:rPr>
          <w:rFonts w:ascii="F37 Bobby" w:hAnsi="F37 Bobby"/>
          <w:color w:val="002060"/>
        </w:rPr>
        <w:t>have</w:t>
      </w:r>
      <w:r w:rsidR="00FC57A7">
        <w:rPr>
          <w:rFonts w:ascii="F37 Bobby" w:hAnsi="F37 Bobby"/>
          <w:color w:val="002060"/>
        </w:rPr>
        <w:t xml:space="preserve"> also</w:t>
      </w:r>
      <w:r w:rsidR="00607EE9" w:rsidRPr="00FC57A7">
        <w:rPr>
          <w:rFonts w:ascii="F37 Bobby" w:hAnsi="F37 Bobby"/>
          <w:color w:val="002060"/>
        </w:rPr>
        <w:t xml:space="preserve"> shown</w:t>
      </w:r>
      <w:r w:rsidR="00FC57A7">
        <w:rPr>
          <w:rFonts w:ascii="F37 Bobby" w:hAnsi="F37 Bobby"/>
          <w:color w:val="002060"/>
        </w:rPr>
        <w:t xml:space="preserve"> </w:t>
      </w:r>
      <w:r w:rsidR="00EE3456" w:rsidRPr="00FC57A7">
        <w:rPr>
          <w:rFonts w:ascii="F37 Bobby" w:hAnsi="F37 Bobby"/>
          <w:color w:val="002060"/>
        </w:rPr>
        <w:t>overwhelming</w:t>
      </w:r>
      <w:r w:rsidR="0088706F" w:rsidRPr="00FC57A7">
        <w:rPr>
          <w:rFonts w:ascii="F37 Bobby" w:hAnsi="F37 Bobby"/>
          <w:color w:val="002060"/>
        </w:rPr>
        <w:t xml:space="preserve"> support</w:t>
      </w:r>
      <w:r w:rsidR="00AF3B5C" w:rsidRPr="00FC57A7">
        <w:rPr>
          <w:rFonts w:ascii="F37 Bobby" w:hAnsi="F37 Bobby"/>
          <w:color w:val="002060"/>
        </w:rPr>
        <w:t xml:space="preserve"> to </w:t>
      </w:r>
      <w:r w:rsidR="007F51AC" w:rsidRPr="00FC57A7">
        <w:rPr>
          <w:rFonts w:ascii="F37 Bobby" w:hAnsi="F37 Bobby"/>
          <w:color w:val="002060"/>
        </w:rPr>
        <w:t xml:space="preserve">use rent </w:t>
      </w:r>
      <w:r w:rsidR="00BD0C57" w:rsidRPr="00FC57A7">
        <w:rPr>
          <w:rFonts w:ascii="F37 Bobby" w:hAnsi="F37 Bobby"/>
          <w:color w:val="002060"/>
        </w:rPr>
        <w:t xml:space="preserve">levels </w:t>
      </w:r>
      <w:r w:rsidR="007F51AC" w:rsidRPr="00FC57A7">
        <w:rPr>
          <w:rFonts w:ascii="F37 Bobby" w:hAnsi="F37 Bobby"/>
          <w:color w:val="002060"/>
        </w:rPr>
        <w:t xml:space="preserve">to protect service levels. </w:t>
      </w:r>
    </w:p>
    <w:p w14:paraId="3608F640" w14:textId="77777777" w:rsidR="00A113C9" w:rsidRPr="00A113C9" w:rsidRDefault="00A113C9" w:rsidP="00A113C9">
      <w:pPr>
        <w:pStyle w:val="ListParagraph"/>
        <w:rPr>
          <w:rFonts w:ascii="F37 Bobby" w:hAnsi="F37 Bobby"/>
          <w:color w:val="002060"/>
        </w:rPr>
      </w:pPr>
    </w:p>
    <w:p w14:paraId="6BB02318" w14:textId="42E1F02E" w:rsidR="007E1143" w:rsidRDefault="0033528C" w:rsidP="00546F58">
      <w:pPr>
        <w:pStyle w:val="ListParagraph"/>
        <w:numPr>
          <w:ilvl w:val="1"/>
          <w:numId w:val="1"/>
        </w:numPr>
        <w:spacing w:after="0" w:line="240" w:lineRule="auto"/>
        <w:ind w:left="709" w:hanging="709"/>
        <w:rPr>
          <w:rFonts w:ascii="F37 Bobby" w:hAnsi="F37 Bobby"/>
          <w:color w:val="002060"/>
        </w:rPr>
      </w:pPr>
      <w:r>
        <w:rPr>
          <w:rFonts w:ascii="F37 Bobby" w:hAnsi="F37 Bobby"/>
          <w:color w:val="002060"/>
        </w:rPr>
        <w:t>In seeking to ensure any decision</w:t>
      </w:r>
      <w:r w:rsidR="00EE6F6F">
        <w:rPr>
          <w:rFonts w:ascii="F37 Bobby" w:hAnsi="F37 Bobby"/>
          <w:color w:val="002060"/>
        </w:rPr>
        <w:t xml:space="preserve"> we </w:t>
      </w:r>
      <w:r w:rsidR="00D65EC1">
        <w:rPr>
          <w:rFonts w:ascii="F37 Bobby" w:hAnsi="F37 Bobby"/>
          <w:color w:val="002060"/>
        </w:rPr>
        <w:t>make</w:t>
      </w:r>
      <w:r>
        <w:rPr>
          <w:rFonts w:ascii="F37 Bobby" w:hAnsi="F37 Bobby"/>
          <w:color w:val="002060"/>
        </w:rPr>
        <w:t xml:space="preserve"> takes account of the nuanced and complex </w:t>
      </w:r>
      <w:r w:rsidR="16A32165" w:rsidRPr="4062BD57">
        <w:rPr>
          <w:rFonts w:ascii="F37 Bobby" w:hAnsi="F37 Bobby"/>
          <w:color w:val="002060"/>
        </w:rPr>
        <w:t>challenges tenants face</w:t>
      </w:r>
      <w:r>
        <w:rPr>
          <w:rFonts w:ascii="F37 Bobby" w:hAnsi="F37 Bobby"/>
          <w:color w:val="002060"/>
        </w:rPr>
        <w:t xml:space="preserve">, we have sought to focus </w:t>
      </w:r>
      <w:r w:rsidR="00DE4D01">
        <w:rPr>
          <w:rFonts w:ascii="F37 Bobby" w:hAnsi="F37 Bobby"/>
          <w:color w:val="002060"/>
        </w:rPr>
        <w:t>on financial</w:t>
      </w:r>
      <w:r>
        <w:rPr>
          <w:rFonts w:ascii="F37 Bobby" w:hAnsi="F37 Bobby"/>
          <w:color w:val="002060"/>
        </w:rPr>
        <w:t xml:space="preserve"> stability </w:t>
      </w:r>
      <w:r w:rsidR="009474FD">
        <w:rPr>
          <w:rFonts w:ascii="F37 Bobby" w:hAnsi="F37 Bobby"/>
          <w:color w:val="002060"/>
        </w:rPr>
        <w:t xml:space="preserve">for </w:t>
      </w:r>
      <w:r w:rsidR="008A699A">
        <w:rPr>
          <w:rFonts w:ascii="F37 Bobby" w:hAnsi="F37 Bobby"/>
          <w:color w:val="002060"/>
        </w:rPr>
        <w:t>tenants</w:t>
      </w:r>
      <w:r w:rsidR="31903B56" w:rsidRPr="4062BD57">
        <w:rPr>
          <w:rFonts w:ascii="F37 Bobby" w:hAnsi="F37 Bobby"/>
          <w:color w:val="002060"/>
        </w:rPr>
        <w:t>. This will</w:t>
      </w:r>
      <w:r w:rsidR="009474FD">
        <w:rPr>
          <w:rFonts w:ascii="F37 Bobby" w:hAnsi="F37 Bobby"/>
          <w:color w:val="002060"/>
        </w:rPr>
        <w:t xml:space="preserve"> inform our decision on </w:t>
      </w:r>
      <w:r w:rsidR="42377470" w:rsidRPr="4062BD57">
        <w:rPr>
          <w:rFonts w:ascii="F37 Bobby" w:hAnsi="F37 Bobby"/>
          <w:color w:val="002060"/>
        </w:rPr>
        <w:t xml:space="preserve">any proposed </w:t>
      </w:r>
      <w:r w:rsidR="009474FD">
        <w:rPr>
          <w:rFonts w:ascii="F37 Bobby" w:hAnsi="F37 Bobby"/>
          <w:color w:val="002060"/>
        </w:rPr>
        <w:t xml:space="preserve">rent </w:t>
      </w:r>
      <w:r w:rsidR="7E5CA5C6" w:rsidRPr="4062BD57">
        <w:rPr>
          <w:rFonts w:ascii="F37 Bobby" w:hAnsi="F37 Bobby"/>
          <w:color w:val="002060"/>
        </w:rPr>
        <w:t>increase</w:t>
      </w:r>
      <w:r w:rsidR="037879D0" w:rsidRPr="4062BD57">
        <w:rPr>
          <w:rFonts w:ascii="F37 Bobby" w:hAnsi="F37 Bobby"/>
          <w:color w:val="002060"/>
        </w:rPr>
        <w:t xml:space="preserve"> </w:t>
      </w:r>
      <w:r w:rsidR="009474FD">
        <w:rPr>
          <w:rFonts w:ascii="F37 Bobby" w:hAnsi="F37 Bobby"/>
          <w:color w:val="002060"/>
        </w:rPr>
        <w:t xml:space="preserve">and what </w:t>
      </w:r>
      <w:r w:rsidR="007E1143">
        <w:rPr>
          <w:rFonts w:ascii="F37 Bobby" w:hAnsi="F37 Bobby"/>
          <w:color w:val="002060"/>
        </w:rPr>
        <w:t>mitigations we put in place</w:t>
      </w:r>
      <w:r w:rsidR="5BBF3C15" w:rsidRPr="4062BD57">
        <w:rPr>
          <w:rFonts w:ascii="F37 Bobby" w:hAnsi="F37 Bobby"/>
          <w:color w:val="002060"/>
        </w:rPr>
        <w:t xml:space="preserve"> to minimise the impact on </w:t>
      </w:r>
      <w:r w:rsidR="176AB726" w:rsidRPr="4062BD57">
        <w:rPr>
          <w:rFonts w:ascii="F37 Bobby" w:hAnsi="F37 Bobby"/>
          <w:color w:val="002060"/>
        </w:rPr>
        <w:t>tenants</w:t>
      </w:r>
      <w:r w:rsidR="007E1143">
        <w:rPr>
          <w:rFonts w:ascii="F37 Bobby" w:hAnsi="F37 Bobby"/>
          <w:color w:val="002060"/>
        </w:rPr>
        <w:t xml:space="preserve">. </w:t>
      </w:r>
    </w:p>
    <w:p w14:paraId="5F3F4F9F" w14:textId="77777777" w:rsidR="007E1143" w:rsidRPr="007E1143" w:rsidRDefault="007E1143" w:rsidP="007E1143">
      <w:pPr>
        <w:pStyle w:val="ListParagraph"/>
        <w:rPr>
          <w:rFonts w:ascii="F37 Bobby" w:hAnsi="F37 Bobby"/>
          <w:color w:val="002060"/>
        </w:rPr>
      </w:pPr>
    </w:p>
    <w:p w14:paraId="3DC8A76C" w14:textId="2A27CF82" w:rsidR="00DD4FC1" w:rsidRPr="001C03DE" w:rsidRDefault="69918E61" w:rsidP="00546F58">
      <w:pPr>
        <w:pStyle w:val="ListParagraph"/>
        <w:numPr>
          <w:ilvl w:val="1"/>
          <w:numId w:val="1"/>
        </w:numPr>
        <w:spacing w:after="0" w:line="240" w:lineRule="auto"/>
        <w:ind w:left="709" w:hanging="709"/>
        <w:rPr>
          <w:rFonts w:ascii="F37 Bobby" w:hAnsi="F37 Bobby"/>
          <w:color w:val="002060"/>
        </w:rPr>
      </w:pPr>
      <w:r w:rsidRPr="001C03DE">
        <w:rPr>
          <w:rFonts w:ascii="F37 Bobby" w:hAnsi="F37 Bobby"/>
          <w:color w:val="002060"/>
        </w:rPr>
        <w:t xml:space="preserve">As </w:t>
      </w:r>
      <w:r w:rsidR="1F5AD8D5" w:rsidRPr="001C03DE">
        <w:rPr>
          <w:rFonts w:ascii="F37 Bobby" w:hAnsi="F37 Bobby"/>
          <w:color w:val="002060"/>
        </w:rPr>
        <w:t>noted,</w:t>
      </w:r>
      <w:r w:rsidRPr="001C03DE">
        <w:rPr>
          <w:rFonts w:ascii="F37 Bobby" w:hAnsi="F37 Bobby"/>
          <w:color w:val="002060"/>
        </w:rPr>
        <w:t xml:space="preserve"> any </w:t>
      </w:r>
      <w:r w:rsidR="000C2CA1" w:rsidRPr="001C03DE">
        <w:rPr>
          <w:rFonts w:ascii="F37 Bobby" w:hAnsi="F37 Bobby"/>
          <w:color w:val="002060"/>
        </w:rPr>
        <w:t xml:space="preserve">decision on </w:t>
      </w:r>
      <w:r w:rsidRPr="001C03DE">
        <w:rPr>
          <w:rFonts w:ascii="F37 Bobby" w:hAnsi="F37 Bobby"/>
          <w:color w:val="002060"/>
        </w:rPr>
        <w:t xml:space="preserve">rent setting will need to be set </w:t>
      </w:r>
      <w:r w:rsidR="000C2CA1" w:rsidRPr="001C03DE">
        <w:rPr>
          <w:rFonts w:ascii="F37 Bobby" w:hAnsi="F37 Bobby"/>
          <w:color w:val="002060"/>
        </w:rPr>
        <w:t>against</w:t>
      </w:r>
      <w:r w:rsidRPr="001C03DE">
        <w:rPr>
          <w:rFonts w:ascii="F37 Bobby" w:hAnsi="F37 Bobby"/>
          <w:color w:val="002060"/>
        </w:rPr>
        <w:t xml:space="preserve"> the context </w:t>
      </w:r>
      <w:r w:rsidR="0017686F" w:rsidRPr="001C03DE">
        <w:rPr>
          <w:rFonts w:ascii="F37 Bobby" w:hAnsi="F37 Bobby"/>
          <w:color w:val="002060"/>
        </w:rPr>
        <w:t>of rising costs</w:t>
      </w:r>
      <w:r w:rsidR="1896AB3F" w:rsidRPr="001C03DE">
        <w:rPr>
          <w:rFonts w:ascii="F37 Bobby" w:hAnsi="F37 Bobby"/>
          <w:color w:val="002060"/>
        </w:rPr>
        <w:t xml:space="preserve">, low wages, </w:t>
      </w:r>
      <w:r w:rsidR="0017686F" w:rsidRPr="001C03DE">
        <w:rPr>
          <w:rFonts w:ascii="F37 Bobby" w:hAnsi="F37 Bobby"/>
          <w:color w:val="002060"/>
        </w:rPr>
        <w:t xml:space="preserve">and greater regulatory expectations around </w:t>
      </w:r>
      <w:r w:rsidR="006A5D13" w:rsidRPr="001C03DE">
        <w:rPr>
          <w:rFonts w:ascii="F37 Bobby" w:hAnsi="F37 Bobby"/>
          <w:color w:val="002060"/>
        </w:rPr>
        <w:t xml:space="preserve">homelessness, property management and </w:t>
      </w:r>
      <w:r w:rsidR="31300E24" w:rsidRPr="001C03DE">
        <w:rPr>
          <w:rFonts w:ascii="F37 Bobby" w:hAnsi="F37 Bobby"/>
          <w:color w:val="002060"/>
        </w:rPr>
        <w:t>decarb</w:t>
      </w:r>
      <w:r w:rsidR="49E1F138" w:rsidRPr="001C03DE">
        <w:rPr>
          <w:rFonts w:ascii="F37 Bobby" w:hAnsi="F37 Bobby"/>
          <w:color w:val="002060"/>
        </w:rPr>
        <w:t xml:space="preserve">onisation </w:t>
      </w:r>
      <w:r w:rsidR="0041120E" w:rsidRPr="001C03DE">
        <w:rPr>
          <w:rFonts w:ascii="F37 Bobby" w:hAnsi="F37 Bobby"/>
          <w:color w:val="002060"/>
        </w:rPr>
        <w:t>commitments</w:t>
      </w:r>
      <w:r w:rsidR="31300E24" w:rsidRPr="001C03DE">
        <w:rPr>
          <w:rFonts w:ascii="F37 Bobby" w:hAnsi="F37 Bobby"/>
          <w:color w:val="002060"/>
        </w:rPr>
        <w:t>.</w:t>
      </w:r>
      <w:r w:rsidR="006A5D13" w:rsidRPr="001C03DE">
        <w:rPr>
          <w:rFonts w:ascii="F37 Bobby" w:hAnsi="F37 Bobby"/>
          <w:color w:val="002060"/>
        </w:rPr>
        <w:t xml:space="preserve"> These areas create a </w:t>
      </w:r>
      <w:r w:rsidR="00406332" w:rsidRPr="001C03DE">
        <w:rPr>
          <w:rFonts w:ascii="F37 Bobby" w:hAnsi="F37 Bobby"/>
          <w:color w:val="002060"/>
        </w:rPr>
        <w:t xml:space="preserve">significant </w:t>
      </w:r>
      <w:r w:rsidR="006A5D13" w:rsidRPr="001C03DE">
        <w:rPr>
          <w:rFonts w:ascii="F37 Bobby" w:hAnsi="F37 Bobby"/>
          <w:color w:val="002060"/>
        </w:rPr>
        <w:t>tension between the requirement to provide affordable homes, and the</w:t>
      </w:r>
      <w:r w:rsidR="00CC7F1A" w:rsidRPr="001C03DE">
        <w:rPr>
          <w:rFonts w:ascii="F37 Bobby" w:hAnsi="F37 Bobby"/>
          <w:color w:val="002060"/>
        </w:rPr>
        <w:t xml:space="preserve"> expectation (</w:t>
      </w:r>
      <w:r w:rsidR="00C56E72" w:rsidRPr="001C03DE">
        <w:rPr>
          <w:rFonts w:ascii="F37 Bobby" w:hAnsi="F37 Bobby"/>
          <w:color w:val="002060"/>
        </w:rPr>
        <w:t>increasingly</w:t>
      </w:r>
      <w:r w:rsidR="00CC7F1A" w:rsidRPr="001C03DE">
        <w:rPr>
          <w:rFonts w:ascii="F37 Bobby" w:hAnsi="F37 Bobby"/>
          <w:color w:val="002060"/>
        </w:rPr>
        <w:t xml:space="preserve"> legislatively)</w:t>
      </w:r>
      <w:r w:rsidR="006A5D13" w:rsidRPr="001C03DE">
        <w:rPr>
          <w:rFonts w:ascii="F37 Bobby" w:hAnsi="F37 Bobby"/>
          <w:color w:val="002060"/>
        </w:rPr>
        <w:t xml:space="preserve"> to deliver</w:t>
      </w:r>
      <w:r w:rsidR="00CC7F1A" w:rsidRPr="001C03DE">
        <w:rPr>
          <w:rFonts w:ascii="F37 Bobby" w:hAnsi="F37 Bobby"/>
          <w:color w:val="002060"/>
        </w:rPr>
        <w:t xml:space="preserve"> improved</w:t>
      </w:r>
      <w:r w:rsidR="001C0C16" w:rsidRPr="001C03DE">
        <w:rPr>
          <w:rFonts w:ascii="F37 Bobby" w:hAnsi="F37 Bobby"/>
          <w:color w:val="002060"/>
        </w:rPr>
        <w:t xml:space="preserve"> and extended</w:t>
      </w:r>
      <w:r w:rsidR="00CC7F1A" w:rsidRPr="001C03DE">
        <w:rPr>
          <w:rFonts w:ascii="F37 Bobby" w:hAnsi="F37 Bobby"/>
          <w:color w:val="002060"/>
        </w:rPr>
        <w:t xml:space="preserve"> services. </w:t>
      </w:r>
    </w:p>
    <w:p w14:paraId="6F6109D3" w14:textId="77777777" w:rsidR="00406332" w:rsidRPr="00406332" w:rsidRDefault="00406332" w:rsidP="00406332">
      <w:pPr>
        <w:pStyle w:val="ListParagraph"/>
        <w:rPr>
          <w:rFonts w:ascii="F37 Bobby" w:hAnsi="F37 Bobby"/>
          <w:color w:val="002060"/>
          <w:highlight w:val="yellow"/>
        </w:rPr>
      </w:pPr>
    </w:p>
    <w:p w14:paraId="2B9ADEC6" w14:textId="77777777" w:rsidR="00406332" w:rsidRPr="002F196D" w:rsidRDefault="00406332" w:rsidP="00406332">
      <w:pPr>
        <w:pStyle w:val="ListParagraph"/>
        <w:spacing w:after="0" w:line="240" w:lineRule="auto"/>
        <w:ind w:left="709"/>
        <w:rPr>
          <w:rFonts w:ascii="F37 Bobby" w:hAnsi="F37 Bobby"/>
          <w:color w:val="002060"/>
          <w:highlight w:val="yellow"/>
        </w:rPr>
      </w:pPr>
    </w:p>
    <w:p w14:paraId="469276E3" w14:textId="5EFAACF2" w:rsidR="00426D9D" w:rsidRPr="00426D9D" w:rsidRDefault="51A85C50" w:rsidP="00546F58">
      <w:pPr>
        <w:pStyle w:val="ListParagraph"/>
        <w:numPr>
          <w:ilvl w:val="0"/>
          <w:numId w:val="1"/>
        </w:numPr>
        <w:spacing w:after="0" w:line="240" w:lineRule="auto"/>
        <w:ind w:left="709" w:hanging="709"/>
        <w:rPr>
          <w:rFonts w:ascii="F37 Bobby" w:hAnsi="F37 Bobby"/>
          <w:b/>
          <w:color w:val="0070C0"/>
          <w:sz w:val="24"/>
          <w:szCs w:val="24"/>
        </w:rPr>
      </w:pPr>
      <w:r w:rsidRPr="042F9632">
        <w:rPr>
          <w:rFonts w:ascii="F37 Bobby" w:hAnsi="F37 Bobby"/>
          <w:b/>
          <w:bCs/>
          <w:color w:val="0070C0"/>
          <w:sz w:val="24"/>
          <w:szCs w:val="24"/>
        </w:rPr>
        <w:t>Methodolog</w:t>
      </w:r>
      <w:r w:rsidR="2480FBC2" w:rsidRPr="042F9632">
        <w:rPr>
          <w:rFonts w:ascii="F37 Bobby" w:hAnsi="F37 Bobby"/>
          <w:b/>
          <w:bCs/>
          <w:color w:val="0070C0"/>
          <w:sz w:val="24"/>
          <w:szCs w:val="24"/>
        </w:rPr>
        <w:t>y</w:t>
      </w:r>
      <w:r w:rsidR="00406332">
        <w:rPr>
          <w:rFonts w:ascii="F37 Bobby" w:hAnsi="F37 Bobby"/>
          <w:b/>
          <w:bCs/>
          <w:color w:val="0070C0"/>
          <w:sz w:val="24"/>
          <w:szCs w:val="24"/>
        </w:rPr>
        <w:t xml:space="preserve"> of our Consultation </w:t>
      </w:r>
    </w:p>
    <w:p w14:paraId="05BC7C2A" w14:textId="77777777" w:rsidR="00426D9D" w:rsidRPr="00426D9D" w:rsidRDefault="00426D9D" w:rsidP="00426D9D">
      <w:pPr>
        <w:pStyle w:val="ListParagraph"/>
        <w:spacing w:after="0" w:line="240" w:lineRule="auto"/>
        <w:ind w:left="709"/>
        <w:rPr>
          <w:rFonts w:ascii="F37 Bobby" w:hAnsi="F37 Bobby"/>
          <w:b/>
          <w:color w:val="0070C0"/>
          <w:sz w:val="24"/>
          <w:szCs w:val="24"/>
        </w:rPr>
      </w:pPr>
    </w:p>
    <w:p w14:paraId="5E00CAE5" w14:textId="209A5CD7" w:rsidR="0059776E" w:rsidRDefault="0007646F" w:rsidP="00546F58">
      <w:pPr>
        <w:pStyle w:val="ListParagraph"/>
        <w:numPr>
          <w:ilvl w:val="1"/>
          <w:numId w:val="1"/>
        </w:numPr>
        <w:spacing w:after="0" w:line="240" w:lineRule="auto"/>
        <w:ind w:leftChars="300" w:left="1369" w:hanging="709"/>
        <w:rPr>
          <w:rFonts w:ascii="F37 Bobby" w:hAnsi="F37 Bobby"/>
          <w:color w:val="002060"/>
        </w:rPr>
      </w:pPr>
      <w:r>
        <w:rPr>
          <w:rFonts w:ascii="F37 Bobby" w:hAnsi="F37 Bobby"/>
          <w:color w:val="002060"/>
        </w:rPr>
        <w:t>Consultation</w:t>
      </w:r>
      <w:r w:rsidR="00FA7559">
        <w:rPr>
          <w:rFonts w:ascii="F37 Bobby" w:hAnsi="F37 Bobby"/>
          <w:color w:val="002060"/>
        </w:rPr>
        <w:t xml:space="preserve"> took place through October and November this year. It </w:t>
      </w:r>
      <w:r w:rsidR="0059776E">
        <w:rPr>
          <w:rFonts w:ascii="F37 Bobby" w:hAnsi="F37 Bobby"/>
          <w:color w:val="002060"/>
        </w:rPr>
        <w:t xml:space="preserve">was comprised of the following: </w:t>
      </w:r>
    </w:p>
    <w:p w14:paraId="3B3C911C" w14:textId="77777777" w:rsidR="0059776E" w:rsidRDefault="0059776E" w:rsidP="0059776E">
      <w:pPr>
        <w:spacing w:after="0" w:line="240" w:lineRule="auto"/>
        <w:rPr>
          <w:rFonts w:ascii="F37 Bobby" w:hAnsi="F37 Bobby"/>
          <w:color w:val="002060"/>
        </w:rPr>
      </w:pPr>
    </w:p>
    <w:p w14:paraId="101CE45C" w14:textId="0EC61A81" w:rsidR="0059776E" w:rsidRDefault="0059776E" w:rsidP="00546F58">
      <w:pPr>
        <w:pStyle w:val="ListParagraph"/>
        <w:numPr>
          <w:ilvl w:val="0"/>
          <w:numId w:val="9"/>
        </w:numPr>
        <w:spacing w:after="0" w:line="240" w:lineRule="auto"/>
        <w:rPr>
          <w:rFonts w:ascii="F37 Bobby" w:hAnsi="F37 Bobby"/>
          <w:color w:val="002060"/>
        </w:rPr>
      </w:pPr>
      <w:r>
        <w:rPr>
          <w:rFonts w:ascii="F37 Bobby" w:hAnsi="F37 Bobby"/>
          <w:color w:val="002060"/>
        </w:rPr>
        <w:t xml:space="preserve">Online Text Survey </w:t>
      </w:r>
    </w:p>
    <w:p w14:paraId="495EE480" w14:textId="32EEE9F6" w:rsidR="00470BCA" w:rsidRDefault="3D5CB0C1" w:rsidP="00546F58">
      <w:pPr>
        <w:pStyle w:val="ListParagraph"/>
        <w:numPr>
          <w:ilvl w:val="0"/>
          <w:numId w:val="9"/>
        </w:numPr>
        <w:spacing w:after="0" w:line="240" w:lineRule="auto"/>
        <w:rPr>
          <w:rFonts w:ascii="F37 Bobby" w:hAnsi="F37 Bobby"/>
          <w:color w:val="002060"/>
        </w:rPr>
      </w:pPr>
      <w:r w:rsidRPr="4062BD57">
        <w:rPr>
          <w:rFonts w:ascii="F37 Bobby" w:hAnsi="F37 Bobby"/>
          <w:color w:val="002060"/>
        </w:rPr>
        <w:t>Face to face -p</w:t>
      </w:r>
      <w:r w:rsidR="00470BCA">
        <w:rPr>
          <w:rFonts w:ascii="F37 Bobby" w:hAnsi="F37 Bobby"/>
          <w:color w:val="002060"/>
        </w:rPr>
        <w:t>aper survey via Community Pop Up and Winter Wellbeing Club</w:t>
      </w:r>
    </w:p>
    <w:p w14:paraId="75D1C27C" w14:textId="28994E2D" w:rsidR="0059776E" w:rsidRDefault="0059776E" w:rsidP="00546F58">
      <w:pPr>
        <w:pStyle w:val="ListParagraph"/>
        <w:numPr>
          <w:ilvl w:val="0"/>
          <w:numId w:val="9"/>
        </w:numPr>
        <w:spacing w:after="0" w:line="240" w:lineRule="auto"/>
        <w:rPr>
          <w:rFonts w:ascii="F37 Bobby" w:hAnsi="F37 Bobby"/>
          <w:color w:val="002060"/>
        </w:rPr>
      </w:pPr>
      <w:r>
        <w:rPr>
          <w:rFonts w:ascii="F37 Bobby" w:hAnsi="F37 Bobby"/>
          <w:color w:val="002060"/>
        </w:rPr>
        <w:t xml:space="preserve">Have Your Say </w:t>
      </w:r>
      <w:r w:rsidR="00376670">
        <w:rPr>
          <w:rFonts w:ascii="F37 Bobby" w:hAnsi="F37 Bobby"/>
          <w:color w:val="002060"/>
        </w:rPr>
        <w:t xml:space="preserve">Tenant </w:t>
      </w:r>
      <w:r>
        <w:rPr>
          <w:rFonts w:ascii="F37 Bobby" w:hAnsi="F37 Bobby"/>
          <w:color w:val="002060"/>
        </w:rPr>
        <w:t xml:space="preserve">Panel Discussion </w:t>
      </w:r>
    </w:p>
    <w:p w14:paraId="1362395D" w14:textId="46ABD44E" w:rsidR="00376670" w:rsidRPr="0059776E" w:rsidRDefault="00376670" w:rsidP="00546F58">
      <w:pPr>
        <w:pStyle w:val="ListParagraph"/>
        <w:numPr>
          <w:ilvl w:val="0"/>
          <w:numId w:val="9"/>
        </w:numPr>
        <w:spacing w:after="0" w:line="240" w:lineRule="auto"/>
        <w:rPr>
          <w:rFonts w:ascii="F37 Bobby" w:hAnsi="F37 Bobby"/>
          <w:color w:val="002060"/>
        </w:rPr>
      </w:pPr>
      <w:r>
        <w:rPr>
          <w:rFonts w:ascii="F37 Bobby" w:hAnsi="F37 Bobby"/>
          <w:color w:val="002060"/>
        </w:rPr>
        <w:t xml:space="preserve">In depth phone </w:t>
      </w:r>
      <w:r w:rsidR="000D5F80" w:rsidRPr="4062BD57">
        <w:rPr>
          <w:rFonts w:ascii="F37 Bobby" w:hAnsi="F37 Bobby"/>
          <w:color w:val="002060"/>
        </w:rPr>
        <w:t xml:space="preserve">interviews </w:t>
      </w:r>
      <w:r w:rsidR="000D5F80">
        <w:rPr>
          <w:rFonts w:ascii="F37 Bobby" w:hAnsi="F37 Bobby"/>
          <w:color w:val="002060"/>
        </w:rPr>
        <w:t>with</w:t>
      </w:r>
      <w:r w:rsidR="213A4A20" w:rsidRPr="4062BD57">
        <w:rPr>
          <w:rFonts w:ascii="F37 Bobby" w:hAnsi="F37 Bobby"/>
          <w:color w:val="002060"/>
        </w:rPr>
        <w:t xml:space="preserve"> </w:t>
      </w:r>
      <w:r>
        <w:rPr>
          <w:rFonts w:ascii="F37 Bobby" w:hAnsi="F37 Bobby"/>
          <w:color w:val="002060"/>
        </w:rPr>
        <w:t xml:space="preserve"> tenants </w:t>
      </w:r>
    </w:p>
    <w:p w14:paraId="78985A39" w14:textId="2D6EE868" w:rsidR="130994B7" w:rsidRDefault="130994B7" w:rsidP="4062BD57">
      <w:pPr>
        <w:pStyle w:val="ListParagraph"/>
        <w:numPr>
          <w:ilvl w:val="0"/>
          <w:numId w:val="9"/>
        </w:numPr>
        <w:spacing w:after="0" w:line="240" w:lineRule="auto"/>
        <w:rPr>
          <w:rFonts w:ascii="F37 Bobby" w:hAnsi="F37 Bobby"/>
          <w:color w:val="002060"/>
        </w:rPr>
      </w:pPr>
      <w:r w:rsidRPr="4062BD57">
        <w:rPr>
          <w:rFonts w:ascii="F37 Bobby" w:hAnsi="F37 Bobby"/>
          <w:color w:val="002060"/>
        </w:rPr>
        <w:t xml:space="preserve">Discussion with Taff </w:t>
      </w:r>
      <w:r w:rsidR="000D5F80" w:rsidRPr="4062BD57">
        <w:rPr>
          <w:rFonts w:ascii="F37 Bobby" w:hAnsi="F37 Bobby"/>
          <w:color w:val="002060"/>
        </w:rPr>
        <w:t>colleagues</w:t>
      </w:r>
      <w:r w:rsidRPr="4062BD57">
        <w:rPr>
          <w:rFonts w:ascii="F37 Bobby" w:hAnsi="F37 Bobby"/>
          <w:color w:val="002060"/>
        </w:rPr>
        <w:t xml:space="preserve"> </w:t>
      </w:r>
    </w:p>
    <w:p w14:paraId="77C5CAB4" w14:textId="733E0F73" w:rsidR="3737E915" w:rsidRPr="00E60B50" w:rsidRDefault="3737E915" w:rsidP="00E60B50">
      <w:pPr>
        <w:spacing w:after="0" w:line="240" w:lineRule="auto"/>
        <w:rPr>
          <w:rFonts w:ascii="F37 Bobby" w:hAnsi="F37 Bobby"/>
          <w:color w:val="002060"/>
        </w:rPr>
      </w:pPr>
    </w:p>
    <w:p w14:paraId="1817BAB4" w14:textId="1D74D5BB" w:rsidR="1BB02FB1" w:rsidRDefault="00CE602E" w:rsidP="00546F58">
      <w:pPr>
        <w:pStyle w:val="ListParagraph"/>
        <w:numPr>
          <w:ilvl w:val="1"/>
          <w:numId w:val="1"/>
        </w:numPr>
        <w:spacing w:after="0" w:line="240" w:lineRule="auto"/>
        <w:ind w:left="709" w:hanging="709"/>
        <w:rPr>
          <w:rFonts w:ascii="F37 Bobby" w:hAnsi="F37 Bobby"/>
          <w:color w:val="002060"/>
        </w:rPr>
      </w:pPr>
      <w:r>
        <w:rPr>
          <w:rFonts w:ascii="F37 Bobby" w:hAnsi="F37 Bobby"/>
          <w:color w:val="002060"/>
        </w:rPr>
        <w:t xml:space="preserve">Our </w:t>
      </w:r>
      <w:r w:rsidR="00E22B26">
        <w:rPr>
          <w:rFonts w:ascii="F37 Bobby" w:hAnsi="F37 Bobby"/>
          <w:color w:val="002060"/>
        </w:rPr>
        <w:t>in-depth</w:t>
      </w:r>
      <w:r>
        <w:rPr>
          <w:rFonts w:ascii="F37 Bobby" w:hAnsi="F37 Bobby"/>
          <w:color w:val="002060"/>
        </w:rPr>
        <w:t xml:space="preserve"> phone calls sought to dig deeper into the survey results and </w:t>
      </w:r>
      <w:r w:rsidR="00E22B26">
        <w:rPr>
          <w:rFonts w:ascii="F37 Bobby" w:hAnsi="F37 Bobby"/>
          <w:color w:val="002060"/>
        </w:rPr>
        <w:t>provide more qualitative context</w:t>
      </w:r>
      <w:r w:rsidR="00E22B26" w:rsidRPr="00E22B26">
        <w:rPr>
          <w:rFonts w:ascii="F37 Bobby" w:hAnsi="F37 Bobby"/>
          <w:color w:val="002060"/>
        </w:rPr>
        <w:t xml:space="preserve"> </w:t>
      </w:r>
      <w:r w:rsidR="00E22B26">
        <w:rPr>
          <w:rFonts w:ascii="F37 Bobby" w:hAnsi="F37 Bobby"/>
          <w:color w:val="002060"/>
        </w:rPr>
        <w:t xml:space="preserve">and </w:t>
      </w:r>
      <w:r w:rsidR="00E22B26" w:rsidRPr="00E22B26">
        <w:rPr>
          <w:rFonts w:ascii="F37 Bobby" w:hAnsi="F37 Bobby"/>
          <w:color w:val="002060"/>
        </w:rPr>
        <w:t xml:space="preserve">to better understand tenant's experiences and provide the opportunity for tenants to identify what Taff could do better, more of or differently to support </w:t>
      </w:r>
      <w:r w:rsidR="56A777A6" w:rsidRPr="4062BD57">
        <w:rPr>
          <w:rFonts w:ascii="F37 Bobby" w:hAnsi="F37 Bobby"/>
          <w:color w:val="002060"/>
        </w:rPr>
        <w:t>tenants.</w:t>
      </w:r>
      <w:r w:rsidR="00E22B26">
        <w:rPr>
          <w:rFonts w:ascii="F37 Bobby" w:hAnsi="F37 Bobby"/>
          <w:color w:val="002060"/>
        </w:rPr>
        <w:t xml:space="preserve"> </w:t>
      </w:r>
      <w:r w:rsidR="1BB02FB1" w:rsidRPr="042F9632">
        <w:rPr>
          <w:rFonts w:ascii="F37 Bobby" w:hAnsi="F37 Bobby"/>
          <w:color w:val="002060"/>
        </w:rPr>
        <w:t xml:space="preserve">We </w:t>
      </w:r>
      <w:r w:rsidR="00E22B26">
        <w:rPr>
          <w:rFonts w:ascii="F37 Bobby" w:hAnsi="F37 Bobby"/>
          <w:color w:val="002060"/>
        </w:rPr>
        <w:t xml:space="preserve">spoke to a total of </w:t>
      </w:r>
      <w:r w:rsidR="0003362C">
        <w:rPr>
          <w:rFonts w:ascii="F37 Bobby" w:hAnsi="F37 Bobby"/>
          <w:color w:val="002060"/>
        </w:rPr>
        <w:t>6</w:t>
      </w:r>
      <w:r w:rsidR="00E22B26">
        <w:rPr>
          <w:rFonts w:ascii="F37 Bobby" w:hAnsi="F37 Bobby"/>
          <w:color w:val="002060"/>
        </w:rPr>
        <w:t xml:space="preserve"> tenants using this method. </w:t>
      </w:r>
    </w:p>
    <w:p w14:paraId="1E9722C5" w14:textId="77777777" w:rsidR="001E1C80" w:rsidRPr="00B541D8" w:rsidRDefault="001E1C80" w:rsidP="00B541D8">
      <w:pPr>
        <w:spacing w:after="0" w:line="240" w:lineRule="auto"/>
        <w:rPr>
          <w:rFonts w:ascii="F37 Bobby" w:hAnsi="F37 Bobby"/>
          <w:b/>
          <w:bCs/>
          <w:color w:val="0070C0"/>
          <w:sz w:val="24"/>
          <w:szCs w:val="24"/>
        </w:rPr>
      </w:pPr>
    </w:p>
    <w:p w14:paraId="786C21E8" w14:textId="7DEA7769" w:rsidR="0012123C" w:rsidRDefault="00920AEC" w:rsidP="00546F58">
      <w:pPr>
        <w:pStyle w:val="ListParagraph"/>
        <w:numPr>
          <w:ilvl w:val="0"/>
          <w:numId w:val="1"/>
        </w:numPr>
        <w:spacing w:after="0" w:line="240" w:lineRule="auto"/>
        <w:ind w:left="709" w:hanging="709"/>
        <w:rPr>
          <w:rFonts w:ascii="F37 Bobby" w:hAnsi="F37 Bobby"/>
          <w:b/>
          <w:bCs/>
          <w:color w:val="0070C0"/>
          <w:sz w:val="24"/>
          <w:szCs w:val="24"/>
        </w:rPr>
      </w:pPr>
      <w:r>
        <w:rPr>
          <w:rFonts w:ascii="F37 Bobby" w:hAnsi="F37 Bobby"/>
          <w:b/>
          <w:bCs/>
          <w:color w:val="0070C0"/>
          <w:sz w:val="24"/>
          <w:szCs w:val="24"/>
        </w:rPr>
        <w:t xml:space="preserve">Key findings </w:t>
      </w:r>
      <w:r w:rsidR="3557A154" w:rsidRPr="117D0AB0">
        <w:rPr>
          <w:rFonts w:ascii="F37 Bobby" w:hAnsi="F37 Bobby"/>
          <w:b/>
          <w:bCs/>
          <w:color w:val="0070C0"/>
          <w:sz w:val="24"/>
          <w:szCs w:val="24"/>
        </w:rPr>
        <w:t xml:space="preserve">from the </w:t>
      </w:r>
      <w:r w:rsidR="795CBA78" w:rsidRPr="4062BD57">
        <w:rPr>
          <w:rFonts w:ascii="F37 Bobby" w:hAnsi="F37 Bobby"/>
          <w:b/>
          <w:bCs/>
          <w:color w:val="0070C0"/>
          <w:sz w:val="24"/>
          <w:szCs w:val="24"/>
        </w:rPr>
        <w:t xml:space="preserve">affordability </w:t>
      </w:r>
      <w:r w:rsidR="3557A154" w:rsidRPr="117D0AB0">
        <w:rPr>
          <w:rFonts w:ascii="F37 Bobby" w:hAnsi="F37 Bobby"/>
          <w:b/>
          <w:bCs/>
          <w:color w:val="0070C0"/>
          <w:sz w:val="24"/>
          <w:szCs w:val="24"/>
        </w:rPr>
        <w:t>survey</w:t>
      </w:r>
      <w:r w:rsidR="00BE15BF">
        <w:rPr>
          <w:rFonts w:ascii="F37 Bobby" w:hAnsi="F37 Bobby"/>
          <w:b/>
          <w:bCs/>
          <w:color w:val="0070C0"/>
          <w:sz w:val="24"/>
          <w:szCs w:val="24"/>
        </w:rPr>
        <w:t xml:space="preserve"> </w:t>
      </w:r>
      <w:r>
        <w:rPr>
          <w:rFonts w:ascii="F37 Bobby" w:hAnsi="F37 Bobby"/>
          <w:b/>
          <w:bCs/>
          <w:color w:val="0070C0"/>
          <w:sz w:val="24"/>
          <w:szCs w:val="24"/>
        </w:rPr>
        <w:t>- what tenants told us</w:t>
      </w:r>
    </w:p>
    <w:p w14:paraId="06EB7E71" w14:textId="6584EA99" w:rsidR="00990E3C" w:rsidRPr="00836E9D" w:rsidRDefault="00990E3C" w:rsidP="00836E9D">
      <w:pPr>
        <w:spacing w:after="0" w:line="240" w:lineRule="auto"/>
        <w:rPr>
          <w:rFonts w:ascii="F37 Bobby" w:hAnsi="F37 Bobby"/>
          <w:i/>
          <w:iCs/>
          <w:color w:val="0070C0"/>
          <w:sz w:val="24"/>
          <w:szCs w:val="24"/>
        </w:rPr>
      </w:pPr>
    </w:p>
    <w:p w14:paraId="30081E46" w14:textId="0E0F3A89" w:rsidR="00A12E7E" w:rsidRDefault="00F75696" w:rsidP="00546F58">
      <w:pPr>
        <w:pStyle w:val="ListParagraph"/>
        <w:numPr>
          <w:ilvl w:val="1"/>
          <w:numId w:val="1"/>
        </w:numPr>
        <w:spacing w:after="0" w:line="240" w:lineRule="auto"/>
        <w:ind w:left="709" w:hanging="709"/>
        <w:rPr>
          <w:rFonts w:ascii="F37 Bobby" w:hAnsi="F37 Bobby"/>
          <w:color w:val="002060"/>
        </w:rPr>
      </w:pPr>
      <w:r>
        <w:rPr>
          <w:rFonts w:ascii="F37 Bobby" w:hAnsi="F37 Bobby"/>
          <w:color w:val="002060"/>
        </w:rPr>
        <w:t xml:space="preserve">136 tenants responded to our Affordability Survey. </w:t>
      </w:r>
      <w:r w:rsidR="00D573FA">
        <w:rPr>
          <w:rFonts w:ascii="F37 Bobby" w:hAnsi="F37 Bobby"/>
          <w:color w:val="002060"/>
        </w:rPr>
        <w:t xml:space="preserve">The survey </w:t>
      </w:r>
      <w:r w:rsidR="00570779">
        <w:rPr>
          <w:rFonts w:ascii="F37 Bobby" w:hAnsi="F37 Bobby"/>
          <w:color w:val="002060"/>
        </w:rPr>
        <w:t xml:space="preserve">gathered </w:t>
      </w:r>
      <w:r w:rsidR="00E5365C" w:rsidRPr="00EB6D41">
        <w:rPr>
          <w:rFonts w:ascii="F37 Bobby" w:hAnsi="F37 Bobby"/>
          <w:b/>
          <w:bCs/>
          <w:color w:val="002060"/>
        </w:rPr>
        <w:t>quantitative</w:t>
      </w:r>
      <w:r w:rsidR="003B3171">
        <w:rPr>
          <w:rFonts w:ascii="F37 Bobby" w:hAnsi="F37 Bobby"/>
          <w:color w:val="002060"/>
        </w:rPr>
        <w:t xml:space="preserve"> data</w:t>
      </w:r>
      <w:r w:rsidR="00E5365C">
        <w:rPr>
          <w:rFonts w:ascii="F37 Bobby" w:hAnsi="F37 Bobby"/>
          <w:color w:val="002060"/>
        </w:rPr>
        <w:t xml:space="preserve">, </w:t>
      </w:r>
      <w:r w:rsidR="00EB6D41">
        <w:rPr>
          <w:rFonts w:ascii="F37 Bobby" w:hAnsi="F37 Bobby"/>
          <w:color w:val="002060"/>
        </w:rPr>
        <w:t xml:space="preserve">included in Appendix </w:t>
      </w:r>
      <w:r w:rsidR="62F791F4" w:rsidRPr="3792D60F">
        <w:rPr>
          <w:rFonts w:ascii="F37 Bobby" w:hAnsi="F37 Bobby"/>
          <w:color w:val="002060"/>
        </w:rPr>
        <w:t>A</w:t>
      </w:r>
      <w:r w:rsidR="005222DB">
        <w:rPr>
          <w:rFonts w:ascii="F37 Bobby" w:hAnsi="F37 Bobby"/>
          <w:color w:val="002060"/>
        </w:rPr>
        <w:t>.</w:t>
      </w:r>
      <w:r w:rsidR="003B3171">
        <w:rPr>
          <w:rFonts w:ascii="F37 Bobby" w:hAnsi="F37 Bobby"/>
          <w:color w:val="002060"/>
        </w:rPr>
        <w:t xml:space="preserve"> </w:t>
      </w:r>
      <w:r w:rsidR="2873FB58" w:rsidRPr="042F9632">
        <w:rPr>
          <w:rFonts w:ascii="F37 Bobby" w:hAnsi="F37 Bobby"/>
          <w:color w:val="002060"/>
        </w:rPr>
        <w:t>Th</w:t>
      </w:r>
      <w:r w:rsidR="00E52193">
        <w:rPr>
          <w:rFonts w:ascii="F37 Bobby" w:hAnsi="F37 Bobby"/>
          <w:color w:val="002060"/>
        </w:rPr>
        <w:t>e headlines from this survey include:</w:t>
      </w:r>
    </w:p>
    <w:p w14:paraId="402A4914" w14:textId="3A512987" w:rsidR="76104B87" w:rsidRDefault="76104B87" w:rsidP="042F9632">
      <w:pPr>
        <w:pStyle w:val="ListParagraph"/>
        <w:spacing w:after="0" w:line="240" w:lineRule="auto"/>
        <w:ind w:left="709" w:hanging="709"/>
        <w:rPr>
          <w:rFonts w:ascii="F37 Bobby" w:hAnsi="F37 Bobby"/>
          <w:color w:val="002060"/>
        </w:rPr>
      </w:pPr>
    </w:p>
    <w:p w14:paraId="36659B34" w14:textId="77777777" w:rsidR="00A15D59" w:rsidRDefault="00C84AA1" w:rsidP="00546F58">
      <w:pPr>
        <w:pStyle w:val="ListParagraph"/>
        <w:numPr>
          <w:ilvl w:val="0"/>
          <w:numId w:val="8"/>
        </w:numPr>
        <w:spacing w:after="0" w:line="240" w:lineRule="auto"/>
        <w:rPr>
          <w:rFonts w:ascii="F37 Bobby" w:hAnsi="F37 Bobby"/>
          <w:color w:val="002060"/>
        </w:rPr>
      </w:pPr>
      <w:r>
        <w:rPr>
          <w:rFonts w:ascii="F37 Bobby" w:hAnsi="F37 Bobby"/>
          <w:color w:val="002060"/>
        </w:rPr>
        <w:t xml:space="preserve">The majority of tenants believe the rent they pay is affordable (65%), with 16% of respondents says it was unaffordable. </w:t>
      </w:r>
    </w:p>
    <w:p w14:paraId="076A4706" w14:textId="77777777" w:rsidR="008F4AF6" w:rsidRDefault="008F4AF6" w:rsidP="008F4AF6">
      <w:pPr>
        <w:pStyle w:val="ListParagraph"/>
        <w:spacing w:after="0" w:line="240" w:lineRule="auto"/>
        <w:ind w:left="1080"/>
        <w:rPr>
          <w:rFonts w:ascii="F37 Bobby" w:hAnsi="F37 Bobby"/>
          <w:color w:val="002060"/>
        </w:rPr>
      </w:pPr>
    </w:p>
    <w:p w14:paraId="2ABA11E3" w14:textId="0EBECE2C" w:rsidR="008F4AF6" w:rsidRDefault="008F4AF6" w:rsidP="00546F58">
      <w:pPr>
        <w:pStyle w:val="ListParagraph"/>
        <w:numPr>
          <w:ilvl w:val="0"/>
          <w:numId w:val="8"/>
        </w:numPr>
        <w:spacing w:after="0" w:line="240" w:lineRule="auto"/>
        <w:rPr>
          <w:rFonts w:ascii="F37 Bobby" w:hAnsi="F37 Bobby"/>
          <w:color w:val="002060"/>
        </w:rPr>
      </w:pPr>
      <w:r>
        <w:rPr>
          <w:rFonts w:ascii="F37 Bobby" w:hAnsi="F37 Bobby"/>
          <w:color w:val="002060"/>
        </w:rPr>
        <w:t>Almost a quarter of tenants reported they had difficulty paying their rent (24%)</w:t>
      </w:r>
    </w:p>
    <w:p w14:paraId="2C864F80" w14:textId="77777777" w:rsidR="003D0D8A" w:rsidRPr="003D0D8A" w:rsidRDefault="003D0D8A" w:rsidP="003D0D8A">
      <w:pPr>
        <w:pStyle w:val="ListParagraph"/>
        <w:rPr>
          <w:rFonts w:ascii="F37 Bobby" w:hAnsi="F37 Bobby"/>
          <w:color w:val="002060"/>
        </w:rPr>
      </w:pPr>
    </w:p>
    <w:p w14:paraId="2EF29D39" w14:textId="45890791" w:rsidR="003D0D8A" w:rsidRDefault="003D0D8A" w:rsidP="00546F58">
      <w:pPr>
        <w:pStyle w:val="ListParagraph"/>
        <w:numPr>
          <w:ilvl w:val="0"/>
          <w:numId w:val="8"/>
        </w:numPr>
        <w:spacing w:after="0" w:line="240" w:lineRule="auto"/>
        <w:rPr>
          <w:rFonts w:ascii="F37 Bobby" w:hAnsi="F37 Bobby"/>
          <w:color w:val="002060"/>
        </w:rPr>
      </w:pPr>
      <w:r>
        <w:rPr>
          <w:rFonts w:ascii="F37 Bobby" w:hAnsi="F37 Bobby"/>
          <w:color w:val="002060"/>
        </w:rPr>
        <w:t>When asked wh</w:t>
      </w:r>
      <w:r w:rsidR="008B7C82">
        <w:rPr>
          <w:rFonts w:ascii="F37 Bobby" w:hAnsi="F37 Bobby"/>
          <w:color w:val="002060"/>
        </w:rPr>
        <w:t xml:space="preserve">at </w:t>
      </w:r>
      <w:r w:rsidR="00715760">
        <w:rPr>
          <w:rFonts w:ascii="F37 Bobby" w:hAnsi="F37 Bobby"/>
          <w:color w:val="002060"/>
        </w:rPr>
        <w:t>the reason is, the cost of living was the main factor (2</w:t>
      </w:r>
      <w:r w:rsidR="00B97E7E">
        <w:rPr>
          <w:rFonts w:ascii="F37 Bobby" w:hAnsi="F37 Bobby"/>
          <w:color w:val="002060"/>
        </w:rPr>
        <w:t>7</w:t>
      </w:r>
      <w:r w:rsidR="00715760">
        <w:rPr>
          <w:rFonts w:ascii="F37 Bobby" w:hAnsi="F37 Bobby"/>
          <w:color w:val="002060"/>
        </w:rPr>
        <w:t xml:space="preserve">%) </w:t>
      </w:r>
    </w:p>
    <w:p w14:paraId="6DA67AE8" w14:textId="77777777" w:rsidR="008B4E17" w:rsidRPr="008B4E17" w:rsidRDefault="008B4E17" w:rsidP="008B4E17">
      <w:pPr>
        <w:pStyle w:val="ListParagraph"/>
        <w:rPr>
          <w:rFonts w:ascii="F37 Bobby" w:hAnsi="F37 Bobby"/>
          <w:color w:val="002060"/>
        </w:rPr>
      </w:pPr>
    </w:p>
    <w:p w14:paraId="1F612A75" w14:textId="58627F36" w:rsidR="008B4E17" w:rsidRDefault="008B4E17" w:rsidP="00546F58">
      <w:pPr>
        <w:pStyle w:val="ListParagraph"/>
        <w:numPr>
          <w:ilvl w:val="0"/>
          <w:numId w:val="8"/>
        </w:numPr>
        <w:spacing w:after="0" w:line="240" w:lineRule="auto"/>
        <w:rPr>
          <w:rFonts w:ascii="F37 Bobby" w:hAnsi="F37 Bobby"/>
          <w:color w:val="002060"/>
        </w:rPr>
      </w:pPr>
      <w:r>
        <w:rPr>
          <w:rFonts w:ascii="F37 Bobby" w:hAnsi="F37 Bobby"/>
          <w:color w:val="002060"/>
        </w:rPr>
        <w:t>Most tenants believe their rent represents value for money (61%), with 16% saying</w:t>
      </w:r>
      <w:r w:rsidR="00B975E8">
        <w:rPr>
          <w:rFonts w:ascii="F37 Bobby" w:hAnsi="F37 Bobby"/>
          <w:color w:val="002060"/>
        </w:rPr>
        <w:t xml:space="preserve"> they do not believe it represents</w:t>
      </w:r>
      <w:r w:rsidR="00B00388">
        <w:rPr>
          <w:rFonts w:ascii="F37 Bobby" w:hAnsi="F37 Bobby"/>
          <w:color w:val="002060"/>
        </w:rPr>
        <w:t xml:space="preserve"> value for money. </w:t>
      </w:r>
    </w:p>
    <w:p w14:paraId="6178101F" w14:textId="77777777" w:rsidR="00A15D59" w:rsidRPr="00EF7ED4" w:rsidRDefault="00A15D59" w:rsidP="00EF7ED4">
      <w:pPr>
        <w:spacing w:after="0" w:line="240" w:lineRule="auto"/>
        <w:rPr>
          <w:rFonts w:ascii="F37 Bobby" w:hAnsi="F37 Bobby"/>
          <w:color w:val="002060"/>
        </w:rPr>
      </w:pPr>
    </w:p>
    <w:p w14:paraId="354A1C62" w14:textId="5E669D59" w:rsidR="00D901F6" w:rsidRDefault="003E224B" w:rsidP="00546F58">
      <w:pPr>
        <w:pStyle w:val="ListParagraph"/>
        <w:numPr>
          <w:ilvl w:val="0"/>
          <w:numId w:val="8"/>
        </w:numPr>
        <w:spacing w:after="0" w:line="240" w:lineRule="auto"/>
        <w:rPr>
          <w:rFonts w:ascii="F37 Bobby" w:hAnsi="F37 Bobby"/>
          <w:color w:val="002060"/>
        </w:rPr>
      </w:pPr>
      <w:r>
        <w:rPr>
          <w:rFonts w:ascii="F37 Bobby" w:hAnsi="F37 Bobby"/>
          <w:color w:val="002060"/>
        </w:rPr>
        <w:t>R</w:t>
      </w:r>
      <w:r w:rsidR="78A9062E" w:rsidRPr="315F3750">
        <w:rPr>
          <w:rFonts w:ascii="F37 Bobby" w:hAnsi="F37 Bobby"/>
          <w:color w:val="002060"/>
        </w:rPr>
        <w:t>espond</w:t>
      </w:r>
      <w:r w:rsidR="275DD00A" w:rsidRPr="315F3750">
        <w:rPr>
          <w:rFonts w:ascii="F37 Bobby" w:hAnsi="F37 Bobby"/>
          <w:color w:val="002060"/>
        </w:rPr>
        <w:t>ents</w:t>
      </w:r>
      <w:r w:rsidR="78A9062E" w:rsidRPr="315F3750">
        <w:rPr>
          <w:rFonts w:ascii="F37 Bobby" w:hAnsi="F37 Bobby"/>
          <w:color w:val="002060"/>
        </w:rPr>
        <w:t xml:space="preserve"> were asked</w:t>
      </w:r>
      <w:r w:rsidR="1735A78C" w:rsidRPr="315F3750">
        <w:rPr>
          <w:rFonts w:ascii="F37 Bobby" w:hAnsi="F37 Bobby"/>
          <w:color w:val="002060"/>
        </w:rPr>
        <w:t xml:space="preserve"> about </w:t>
      </w:r>
      <w:r w:rsidR="69B9656B" w:rsidRPr="315F3750">
        <w:rPr>
          <w:rFonts w:ascii="F37 Bobby" w:hAnsi="F37 Bobby"/>
          <w:color w:val="002060"/>
        </w:rPr>
        <w:t xml:space="preserve">the services that Taff have to offer </w:t>
      </w:r>
      <w:r w:rsidR="1ADBE207" w:rsidRPr="315F3750">
        <w:rPr>
          <w:rFonts w:ascii="F37 Bobby" w:hAnsi="F37 Bobby"/>
          <w:color w:val="002060"/>
        </w:rPr>
        <w:t>to cope with cost</w:t>
      </w:r>
      <w:r w:rsidR="584B4C69" w:rsidRPr="315F3750">
        <w:rPr>
          <w:rFonts w:ascii="F37 Bobby" w:hAnsi="F37 Bobby"/>
          <w:color w:val="002060"/>
        </w:rPr>
        <w:t>-</w:t>
      </w:r>
      <w:r w:rsidR="1ADBE207" w:rsidRPr="315F3750">
        <w:rPr>
          <w:rFonts w:ascii="F37 Bobby" w:hAnsi="F37 Bobby"/>
          <w:color w:val="002060"/>
        </w:rPr>
        <w:t>of</w:t>
      </w:r>
      <w:r w:rsidR="584B4C69" w:rsidRPr="315F3750">
        <w:rPr>
          <w:rFonts w:ascii="F37 Bobby" w:hAnsi="F37 Bobby"/>
          <w:color w:val="002060"/>
        </w:rPr>
        <w:t>-</w:t>
      </w:r>
      <w:r w:rsidR="1ADBE207" w:rsidRPr="315F3750">
        <w:rPr>
          <w:rFonts w:ascii="F37 Bobby" w:hAnsi="F37 Bobby"/>
          <w:color w:val="002060"/>
        </w:rPr>
        <w:t>living pressures and what was importan</w:t>
      </w:r>
      <w:r w:rsidR="00EF7ED4">
        <w:rPr>
          <w:rFonts w:ascii="F37 Bobby" w:hAnsi="F37 Bobby"/>
          <w:color w:val="002060"/>
        </w:rPr>
        <w:t>t. R</w:t>
      </w:r>
      <w:r w:rsidR="368F24DE" w:rsidRPr="315F3750">
        <w:rPr>
          <w:rFonts w:ascii="F37 Bobby" w:hAnsi="F37 Bobby"/>
          <w:color w:val="002060"/>
        </w:rPr>
        <w:t>espondents</w:t>
      </w:r>
      <w:r w:rsidR="23B010FC" w:rsidRPr="315F3750">
        <w:rPr>
          <w:rFonts w:ascii="F37 Bobby" w:hAnsi="F37 Bobby"/>
          <w:color w:val="002060"/>
        </w:rPr>
        <w:t xml:space="preserve"> ranked money advice </w:t>
      </w:r>
      <w:r w:rsidR="071E5CAA" w:rsidRPr="315F3750">
        <w:rPr>
          <w:rFonts w:ascii="F37 Bobby" w:hAnsi="F37 Bobby"/>
          <w:color w:val="002060"/>
        </w:rPr>
        <w:t xml:space="preserve">as highest and then </w:t>
      </w:r>
      <w:r w:rsidR="1ADBE207" w:rsidRPr="315F3750">
        <w:rPr>
          <w:rFonts w:ascii="F37 Bobby" w:hAnsi="F37 Bobby"/>
          <w:color w:val="002060"/>
        </w:rPr>
        <w:t>hardship assistance grants</w:t>
      </w:r>
      <w:r w:rsidR="071E5CAA" w:rsidRPr="315F3750">
        <w:rPr>
          <w:rFonts w:ascii="F37 Bobby" w:hAnsi="F37 Bobby"/>
          <w:color w:val="002060"/>
        </w:rPr>
        <w:t xml:space="preserve">, </w:t>
      </w:r>
      <w:r w:rsidR="639AB3B0" w:rsidRPr="315F3750">
        <w:rPr>
          <w:rFonts w:ascii="F37 Bobby" w:hAnsi="F37 Bobby"/>
          <w:color w:val="002060"/>
        </w:rPr>
        <w:t xml:space="preserve">debt advice and then </w:t>
      </w:r>
      <w:r w:rsidR="071E5CAA" w:rsidRPr="315F3750">
        <w:rPr>
          <w:rFonts w:ascii="F37 Bobby" w:hAnsi="F37 Bobby"/>
          <w:color w:val="002060"/>
        </w:rPr>
        <w:t>Winter</w:t>
      </w:r>
      <w:r w:rsidR="4C83BC85" w:rsidRPr="315F3750">
        <w:rPr>
          <w:rFonts w:ascii="F37 Bobby" w:hAnsi="F37 Bobby"/>
          <w:color w:val="002060"/>
        </w:rPr>
        <w:t xml:space="preserve"> W</w:t>
      </w:r>
      <w:r w:rsidR="071E5CAA" w:rsidRPr="315F3750">
        <w:rPr>
          <w:rFonts w:ascii="F37 Bobby" w:hAnsi="F37 Bobby"/>
          <w:color w:val="002060"/>
        </w:rPr>
        <w:t>ellbeing events</w:t>
      </w:r>
      <w:r w:rsidR="639AB3B0" w:rsidRPr="315F3750">
        <w:rPr>
          <w:rFonts w:ascii="F37 Bobby" w:hAnsi="F37 Bobby"/>
          <w:color w:val="002060"/>
        </w:rPr>
        <w:t xml:space="preserve"> in descending orde</w:t>
      </w:r>
      <w:r w:rsidR="1F8EE05F" w:rsidRPr="315F3750">
        <w:rPr>
          <w:rFonts w:ascii="F37 Bobby" w:hAnsi="F37 Bobby"/>
          <w:color w:val="002060"/>
        </w:rPr>
        <w:t>r</w:t>
      </w:r>
      <w:r w:rsidR="51DFC0BD" w:rsidRPr="315F3750">
        <w:rPr>
          <w:rFonts w:ascii="F37 Bobby" w:hAnsi="F37 Bobby"/>
          <w:color w:val="002060"/>
        </w:rPr>
        <w:t>.</w:t>
      </w:r>
    </w:p>
    <w:p w14:paraId="5982540C" w14:textId="0DC77F2B" w:rsidR="00D901F6" w:rsidRDefault="00D901F6" w:rsidP="315F3750">
      <w:pPr>
        <w:pStyle w:val="ListParagraph"/>
        <w:spacing w:after="0" w:line="240" w:lineRule="auto"/>
        <w:ind w:left="1080"/>
        <w:rPr>
          <w:rFonts w:ascii="F37 Bobby" w:hAnsi="F37 Bobby"/>
          <w:color w:val="002060"/>
        </w:rPr>
      </w:pPr>
    </w:p>
    <w:p w14:paraId="568CE0FA" w14:textId="3E55F7DE" w:rsidR="00F00847" w:rsidRDefault="00F00847" w:rsidP="042F9632">
      <w:pPr>
        <w:pStyle w:val="ListParagraph"/>
        <w:spacing w:after="0" w:line="240" w:lineRule="auto"/>
        <w:ind w:left="709"/>
        <w:rPr>
          <w:rFonts w:ascii="F37 Bobby" w:hAnsi="F37 Bobby"/>
          <w:color w:val="002060"/>
        </w:rPr>
      </w:pPr>
    </w:p>
    <w:p w14:paraId="13567175" w14:textId="77777777" w:rsidR="00EE0AED" w:rsidRDefault="00806FC0" w:rsidP="00546F58">
      <w:pPr>
        <w:pStyle w:val="ListParagraph"/>
        <w:numPr>
          <w:ilvl w:val="1"/>
          <w:numId w:val="1"/>
        </w:numPr>
        <w:spacing w:after="0" w:line="240" w:lineRule="auto"/>
        <w:ind w:left="709" w:hanging="709"/>
        <w:rPr>
          <w:rFonts w:ascii="F37 Bobby" w:hAnsi="F37 Bobby"/>
          <w:color w:val="002060"/>
        </w:rPr>
      </w:pPr>
      <w:r>
        <w:rPr>
          <w:rFonts w:ascii="F37 Bobby" w:hAnsi="F37 Bobby"/>
          <w:color w:val="002060"/>
        </w:rPr>
        <w:t xml:space="preserve">As part of the </w:t>
      </w:r>
      <w:r w:rsidR="7A13CFFB" w:rsidRPr="4062BD57">
        <w:rPr>
          <w:rFonts w:ascii="F37 Bobby" w:hAnsi="F37 Bobby"/>
          <w:color w:val="002060"/>
        </w:rPr>
        <w:t>survey,</w:t>
      </w:r>
      <w:r>
        <w:rPr>
          <w:rFonts w:ascii="F37 Bobby" w:hAnsi="F37 Bobby"/>
          <w:color w:val="002060"/>
        </w:rPr>
        <w:t xml:space="preserve"> we asked tenants to leave comments</w:t>
      </w:r>
      <w:r w:rsidR="00EE0AED">
        <w:rPr>
          <w:rFonts w:ascii="F37 Bobby" w:hAnsi="F37 Bobby"/>
          <w:color w:val="002060"/>
        </w:rPr>
        <w:t xml:space="preserve">, </w:t>
      </w:r>
      <w:r>
        <w:rPr>
          <w:rFonts w:ascii="F37 Bobby" w:hAnsi="F37 Bobby"/>
          <w:color w:val="002060"/>
        </w:rPr>
        <w:t xml:space="preserve">in order to provide a more </w:t>
      </w:r>
      <w:r w:rsidRPr="003E414C">
        <w:rPr>
          <w:rFonts w:ascii="F37 Bobby" w:hAnsi="F37 Bobby"/>
          <w:b/>
          <w:bCs/>
          <w:color w:val="002060"/>
        </w:rPr>
        <w:t>qualitative</w:t>
      </w:r>
      <w:r w:rsidR="00124983" w:rsidRPr="003E414C">
        <w:rPr>
          <w:rFonts w:ascii="F37 Bobby" w:hAnsi="F37 Bobby"/>
          <w:b/>
          <w:bCs/>
          <w:color w:val="002060"/>
        </w:rPr>
        <w:t xml:space="preserve"> </w:t>
      </w:r>
      <w:r w:rsidR="00124983">
        <w:rPr>
          <w:rFonts w:ascii="F37 Bobby" w:hAnsi="F37 Bobby"/>
          <w:color w:val="002060"/>
        </w:rPr>
        <w:t xml:space="preserve">angle to the responses. </w:t>
      </w:r>
    </w:p>
    <w:p w14:paraId="027AA3EF" w14:textId="04B79EDF" w:rsidR="0020154C" w:rsidRDefault="4C5F991D" w:rsidP="00EE0AED">
      <w:pPr>
        <w:pStyle w:val="ListParagraph"/>
        <w:spacing w:after="0" w:line="240" w:lineRule="auto"/>
        <w:ind w:left="709"/>
        <w:rPr>
          <w:rFonts w:ascii="F37 Bobby" w:hAnsi="F37 Bobby"/>
          <w:color w:val="002060"/>
        </w:rPr>
      </w:pPr>
      <w:r w:rsidRPr="00426D9D">
        <w:rPr>
          <w:rFonts w:ascii="F37 Bobby" w:hAnsi="F37 Bobby"/>
          <w:color w:val="002060"/>
        </w:rPr>
        <w:t xml:space="preserve"> </w:t>
      </w:r>
    </w:p>
    <w:p w14:paraId="48166FF0" w14:textId="77777777" w:rsidR="003E1131" w:rsidRPr="003E1131" w:rsidRDefault="003E1131" w:rsidP="003E1131">
      <w:pPr>
        <w:pStyle w:val="ListParagraph"/>
        <w:rPr>
          <w:rFonts w:ascii="F37 Bobby" w:hAnsi="F37 Bobby"/>
          <w:color w:val="002060"/>
        </w:rPr>
      </w:pPr>
    </w:p>
    <w:p w14:paraId="35AD3AC7" w14:textId="77777777" w:rsidR="003E1131" w:rsidRPr="003E1131" w:rsidRDefault="003E1131" w:rsidP="00045A5E">
      <w:pPr>
        <w:pStyle w:val="ListParagraph"/>
        <w:spacing w:after="0" w:line="240" w:lineRule="auto"/>
        <w:ind w:left="709"/>
        <w:rPr>
          <w:rFonts w:ascii="F37 Bobby" w:hAnsi="F37 Bobby"/>
          <w:color w:val="002060"/>
        </w:rPr>
      </w:pPr>
    </w:p>
    <w:p w14:paraId="57526EA2" w14:textId="77777777" w:rsidR="000D3652" w:rsidRDefault="000D3652" w:rsidP="000D3652">
      <w:pPr>
        <w:pStyle w:val="ListParagraph"/>
        <w:spacing w:after="0" w:line="240" w:lineRule="auto"/>
        <w:ind w:left="5670"/>
        <w:rPr>
          <w:rFonts w:ascii="F37 Bobby" w:hAnsi="F37 Bobby"/>
          <w:color w:val="002060"/>
        </w:rPr>
      </w:pPr>
    </w:p>
    <w:tbl>
      <w:tblPr>
        <w:tblW w:w="9630" w:type="dxa"/>
        <w:tblInd w:w="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A0" w:firstRow="1" w:lastRow="0" w:firstColumn="1" w:lastColumn="0" w:noHBand="1" w:noVBand="1"/>
      </w:tblPr>
      <w:tblGrid>
        <w:gridCol w:w="1554"/>
        <w:gridCol w:w="4742"/>
        <w:gridCol w:w="3334"/>
      </w:tblGrid>
      <w:tr w:rsidR="000D3652" w:rsidRPr="00FA6F4F" w14:paraId="26AB7119" w14:textId="77777777" w:rsidTr="0007643A">
        <w:trPr>
          <w:trHeight w:val="300"/>
        </w:trPr>
        <w:tc>
          <w:tcPr>
            <w:tcW w:w="1554" w:type="dxa"/>
            <w:tcBorders>
              <w:top w:val="single" w:sz="4" w:space="0" w:color="FFFFFF"/>
              <w:left w:val="single" w:sz="4" w:space="0" w:color="FFFFFF"/>
              <w:right w:val="nil"/>
            </w:tcBorders>
            <w:shd w:val="clear" w:color="auto" w:fill="4472C4"/>
          </w:tcPr>
          <w:p w14:paraId="106B32CB" w14:textId="77777777" w:rsidR="000D3652" w:rsidRPr="00FA6F4F" w:rsidRDefault="000D3652" w:rsidP="0007643A">
            <w:pPr>
              <w:spacing w:after="0" w:line="240" w:lineRule="auto"/>
              <w:rPr>
                <w:rFonts w:ascii="F37 Bobby" w:hAnsi="F37 Bobby"/>
                <w:b/>
                <w:bCs/>
                <w:color w:val="002060"/>
              </w:rPr>
            </w:pPr>
            <w:r w:rsidRPr="00FA6F4F">
              <w:rPr>
                <w:rFonts w:ascii="F37 Bobby" w:hAnsi="F37 Bobby"/>
                <w:b/>
                <w:bCs/>
                <w:color w:val="002060"/>
              </w:rPr>
              <w:t xml:space="preserve">Themes </w:t>
            </w:r>
          </w:p>
        </w:tc>
        <w:tc>
          <w:tcPr>
            <w:tcW w:w="4742" w:type="dxa"/>
            <w:tcBorders>
              <w:top w:val="single" w:sz="4" w:space="0" w:color="FFFFFF"/>
              <w:left w:val="nil"/>
              <w:right w:val="nil"/>
            </w:tcBorders>
            <w:shd w:val="clear" w:color="auto" w:fill="4472C4"/>
          </w:tcPr>
          <w:p w14:paraId="7B884579" w14:textId="77777777" w:rsidR="000D3652" w:rsidRPr="00FA6F4F" w:rsidRDefault="000D3652" w:rsidP="0007643A">
            <w:pPr>
              <w:spacing w:after="0" w:line="240" w:lineRule="auto"/>
              <w:rPr>
                <w:rFonts w:ascii="F37 Bobby" w:hAnsi="F37 Bobby"/>
                <w:color w:val="002060"/>
              </w:rPr>
            </w:pPr>
            <w:r w:rsidRPr="00FA6F4F">
              <w:rPr>
                <w:rFonts w:ascii="F37 Bobby" w:hAnsi="F37 Bobby"/>
                <w:b/>
                <w:bCs/>
                <w:color w:val="002060"/>
              </w:rPr>
              <w:t xml:space="preserve">Comments </w:t>
            </w:r>
          </w:p>
        </w:tc>
        <w:tc>
          <w:tcPr>
            <w:tcW w:w="3334" w:type="dxa"/>
            <w:tcBorders>
              <w:top w:val="single" w:sz="4" w:space="0" w:color="FFFFFF"/>
              <w:left w:val="nil"/>
              <w:right w:val="single" w:sz="4" w:space="0" w:color="FFFFFF"/>
            </w:tcBorders>
            <w:shd w:val="clear" w:color="auto" w:fill="4472C4"/>
          </w:tcPr>
          <w:p w14:paraId="35DE27D9" w14:textId="77777777" w:rsidR="000D3652" w:rsidRPr="00FA6F4F" w:rsidRDefault="000D3652" w:rsidP="0007643A">
            <w:pPr>
              <w:spacing w:after="0" w:line="240" w:lineRule="auto"/>
              <w:rPr>
                <w:rFonts w:ascii="F37 Bobby" w:hAnsi="F37 Bobby"/>
                <w:b/>
                <w:bCs/>
                <w:color w:val="002060"/>
              </w:rPr>
            </w:pPr>
            <w:r w:rsidRPr="00FA6F4F">
              <w:rPr>
                <w:rFonts w:ascii="F37 Bobby" w:hAnsi="F37 Bobby"/>
                <w:b/>
                <w:bCs/>
                <w:color w:val="002060"/>
              </w:rPr>
              <w:t xml:space="preserve">Consideration </w:t>
            </w:r>
          </w:p>
        </w:tc>
      </w:tr>
      <w:tr w:rsidR="000D3652" w:rsidRPr="00FA6F4F" w14:paraId="5E9E4CF6" w14:textId="77777777" w:rsidTr="0007643A">
        <w:trPr>
          <w:trHeight w:val="300"/>
        </w:trPr>
        <w:tc>
          <w:tcPr>
            <w:tcW w:w="1554" w:type="dxa"/>
            <w:tcBorders>
              <w:left w:val="single" w:sz="4" w:space="0" w:color="FFFFFF"/>
            </w:tcBorders>
            <w:shd w:val="clear" w:color="auto" w:fill="4472C4"/>
          </w:tcPr>
          <w:p w14:paraId="1A1E8794" w14:textId="77777777" w:rsidR="000D3652" w:rsidRPr="00FA6F4F" w:rsidRDefault="000D3652" w:rsidP="0007643A">
            <w:pPr>
              <w:spacing w:after="0" w:line="240" w:lineRule="auto"/>
              <w:rPr>
                <w:rFonts w:ascii="F37 Bobby" w:hAnsi="F37 Bobby"/>
                <w:color w:val="002060"/>
              </w:rPr>
            </w:pPr>
            <w:r w:rsidRPr="00FA6F4F">
              <w:rPr>
                <w:rFonts w:ascii="F37 Bobby" w:hAnsi="F37 Bobby"/>
                <w:b/>
                <w:bCs/>
                <w:color w:val="002060"/>
              </w:rPr>
              <w:t>Being in receipt of  full benefit means affordability is ok</w:t>
            </w:r>
          </w:p>
          <w:p w14:paraId="2043F4C9" w14:textId="77777777" w:rsidR="000D3652" w:rsidRPr="00FA6F4F" w:rsidRDefault="000D3652" w:rsidP="0007643A">
            <w:pPr>
              <w:spacing w:after="0" w:line="240" w:lineRule="auto"/>
              <w:rPr>
                <w:rFonts w:eastAsia="MS Mincho"/>
                <w:b/>
                <w:bCs/>
                <w:color w:val="002060"/>
              </w:rPr>
            </w:pPr>
          </w:p>
          <w:p w14:paraId="6A128973" w14:textId="77777777" w:rsidR="000D3652" w:rsidRPr="00FA6F4F" w:rsidRDefault="000D3652" w:rsidP="0007643A">
            <w:pPr>
              <w:pStyle w:val="ListParagraph"/>
              <w:spacing w:after="0" w:line="240" w:lineRule="auto"/>
              <w:rPr>
                <w:b/>
                <w:bCs/>
                <w:color w:val="FFFFFF"/>
              </w:rPr>
            </w:pPr>
          </w:p>
        </w:tc>
        <w:tc>
          <w:tcPr>
            <w:tcW w:w="4742" w:type="dxa"/>
            <w:shd w:val="clear" w:color="auto" w:fill="D9E2F3"/>
          </w:tcPr>
          <w:p w14:paraId="642FF716" w14:textId="77777777" w:rsidR="000D3652" w:rsidRPr="00FA6F4F" w:rsidRDefault="000D3652" w:rsidP="0007643A">
            <w:pPr>
              <w:spacing w:after="0"/>
              <w:rPr>
                <w:rFonts w:eastAsia="MS Mincho"/>
                <w:i/>
                <w:iCs/>
                <w:color w:val="002060"/>
              </w:rPr>
            </w:pPr>
            <w:r w:rsidRPr="00FA6F4F">
              <w:rPr>
                <w:rFonts w:eastAsia="MS Mincho"/>
                <w:i/>
                <w:color w:val="002060"/>
              </w:rPr>
              <w:t xml:space="preserve">“Being on benefits I get my rent paid in full so I don't have any issues regarding not being able to afford my rent”. </w:t>
            </w:r>
          </w:p>
          <w:p w14:paraId="1F26FFEE" w14:textId="77777777" w:rsidR="000D3652" w:rsidRPr="00FA6F4F" w:rsidRDefault="000D3652" w:rsidP="0007643A">
            <w:pPr>
              <w:spacing w:after="0"/>
              <w:rPr>
                <w:rFonts w:eastAsia="MS Mincho"/>
                <w:i/>
                <w:iCs/>
                <w:color w:val="002060"/>
              </w:rPr>
            </w:pPr>
          </w:p>
          <w:p w14:paraId="36350762" w14:textId="77777777" w:rsidR="000D3652" w:rsidRPr="00FA6F4F" w:rsidRDefault="000D3652" w:rsidP="0007643A">
            <w:pPr>
              <w:spacing w:after="0"/>
              <w:rPr>
                <w:rFonts w:eastAsia="MS Mincho"/>
                <w:i/>
                <w:iCs/>
                <w:color w:val="002060"/>
              </w:rPr>
            </w:pPr>
            <w:r w:rsidRPr="00FA6F4F">
              <w:rPr>
                <w:rFonts w:eastAsia="MS Mincho"/>
                <w:i/>
                <w:iCs/>
                <w:color w:val="002060"/>
              </w:rPr>
              <w:t>“I'm a single mother, low income and feel this rent is adequate for the size of the property”</w:t>
            </w:r>
          </w:p>
          <w:p w14:paraId="2B68FDBD" w14:textId="77777777" w:rsidR="000D3652" w:rsidRPr="00FA6F4F" w:rsidRDefault="000D3652" w:rsidP="0007643A">
            <w:pPr>
              <w:spacing w:after="0"/>
              <w:rPr>
                <w:rFonts w:eastAsia="MS Mincho"/>
                <w:i/>
                <w:iCs/>
                <w:color w:val="002060"/>
              </w:rPr>
            </w:pPr>
          </w:p>
          <w:p w14:paraId="75DB0BE8" w14:textId="77777777" w:rsidR="000D3652" w:rsidRPr="00FA6F4F" w:rsidRDefault="000D3652" w:rsidP="0007643A">
            <w:pPr>
              <w:spacing w:after="0"/>
              <w:rPr>
                <w:rFonts w:eastAsia="MS Mincho"/>
                <w:i/>
                <w:iCs/>
                <w:color w:val="002060"/>
              </w:rPr>
            </w:pPr>
          </w:p>
          <w:p w14:paraId="6F64B1B9" w14:textId="77777777" w:rsidR="000D3652" w:rsidRPr="00FA6F4F" w:rsidRDefault="000D3652" w:rsidP="0007643A">
            <w:pPr>
              <w:pStyle w:val="ListParagraph"/>
              <w:spacing w:after="0" w:line="240" w:lineRule="auto"/>
              <w:ind w:left="0"/>
              <w:rPr>
                <w:rFonts w:ascii="F37 Bobby" w:hAnsi="F37 Bobby"/>
                <w:i/>
                <w:iCs/>
                <w:color w:val="0070C0"/>
                <w:sz w:val="24"/>
                <w:szCs w:val="24"/>
              </w:rPr>
            </w:pPr>
          </w:p>
        </w:tc>
        <w:tc>
          <w:tcPr>
            <w:tcW w:w="3334" w:type="dxa"/>
            <w:shd w:val="clear" w:color="auto" w:fill="D9E2F3"/>
          </w:tcPr>
          <w:p w14:paraId="0502FC86" w14:textId="77777777" w:rsidR="000D3652" w:rsidRPr="00FA6F4F" w:rsidRDefault="000D3652" w:rsidP="0007643A">
            <w:pPr>
              <w:spacing w:after="0"/>
              <w:rPr>
                <w:rFonts w:eastAsia="MS Mincho"/>
                <w:i/>
                <w:iCs/>
                <w:color w:val="002060"/>
              </w:rPr>
            </w:pPr>
            <w:r>
              <w:rPr>
                <w:rFonts w:eastAsia="MS Mincho"/>
                <w:i/>
                <w:iCs/>
                <w:color w:val="002060"/>
              </w:rPr>
              <w:t>Approximately 40</w:t>
            </w:r>
            <w:r w:rsidRPr="00FA6F4F">
              <w:rPr>
                <w:rFonts w:eastAsia="MS Mincho"/>
                <w:i/>
                <w:iCs/>
                <w:color w:val="002060"/>
              </w:rPr>
              <w:t>% of our tenants are on full benefits</w:t>
            </w:r>
            <w:r>
              <w:rPr>
                <w:rFonts w:eastAsia="MS Mincho"/>
                <w:i/>
                <w:iCs/>
                <w:color w:val="002060"/>
              </w:rPr>
              <w:t xml:space="preserve"> (the rent is covered by benefits in full)</w:t>
            </w:r>
            <w:r w:rsidRPr="00FA6F4F">
              <w:rPr>
                <w:rFonts w:eastAsia="MS Mincho"/>
                <w:i/>
                <w:iCs/>
                <w:color w:val="002060"/>
              </w:rPr>
              <w:t>. For these people, the rent increase will not directly make it rent less affordable. However, for those on full benefits looking to get back into work, any increase may act as a barrier</w:t>
            </w:r>
            <w:r>
              <w:rPr>
                <w:rFonts w:eastAsia="MS Mincho"/>
                <w:i/>
                <w:iCs/>
                <w:color w:val="002060"/>
              </w:rPr>
              <w:t xml:space="preserve"> by making work less financially attractive</w:t>
            </w:r>
            <w:r w:rsidRPr="00FA6F4F">
              <w:rPr>
                <w:rFonts w:eastAsia="MS Mincho"/>
                <w:i/>
                <w:iCs/>
                <w:color w:val="002060"/>
              </w:rPr>
              <w:t xml:space="preserve">. </w:t>
            </w:r>
          </w:p>
        </w:tc>
      </w:tr>
      <w:tr w:rsidR="000D3652" w:rsidRPr="00FA6F4F" w14:paraId="47471BD0" w14:textId="77777777" w:rsidTr="0007643A">
        <w:trPr>
          <w:trHeight w:val="300"/>
        </w:trPr>
        <w:tc>
          <w:tcPr>
            <w:tcW w:w="1554" w:type="dxa"/>
            <w:tcBorders>
              <w:left w:val="single" w:sz="4" w:space="0" w:color="FFFFFF"/>
            </w:tcBorders>
            <w:shd w:val="clear" w:color="auto" w:fill="4472C4"/>
          </w:tcPr>
          <w:p w14:paraId="79FB609D" w14:textId="77777777" w:rsidR="000D3652" w:rsidRPr="00FA6F4F" w:rsidRDefault="000D3652" w:rsidP="0007643A">
            <w:pPr>
              <w:spacing w:after="0" w:line="240" w:lineRule="auto"/>
              <w:rPr>
                <w:rFonts w:ascii="F37 Bobby" w:hAnsi="F37 Bobby"/>
                <w:color w:val="002060"/>
              </w:rPr>
            </w:pPr>
            <w:r w:rsidRPr="00FA6F4F">
              <w:rPr>
                <w:rFonts w:ascii="F37 Bobby" w:hAnsi="F37 Bobby"/>
                <w:b/>
                <w:bCs/>
                <w:color w:val="002060"/>
              </w:rPr>
              <w:t xml:space="preserve">For others in receipt benefit affordability is challenging </w:t>
            </w:r>
          </w:p>
          <w:p w14:paraId="3BB672C7" w14:textId="77777777" w:rsidR="000D3652" w:rsidRPr="00FA6F4F" w:rsidRDefault="000D3652" w:rsidP="0007643A">
            <w:pPr>
              <w:spacing w:after="0" w:line="240" w:lineRule="auto"/>
              <w:rPr>
                <w:rFonts w:ascii="F37 Bobby" w:hAnsi="F37 Bobby"/>
                <w:color w:val="002060"/>
              </w:rPr>
            </w:pPr>
          </w:p>
          <w:p w14:paraId="615E0CFD" w14:textId="77777777" w:rsidR="000D3652" w:rsidRPr="00FA6F4F" w:rsidRDefault="000D3652" w:rsidP="0007643A">
            <w:pPr>
              <w:spacing w:after="0" w:line="240" w:lineRule="auto"/>
              <w:rPr>
                <w:rFonts w:ascii="F37 Bobby" w:hAnsi="F37 Bobby"/>
                <w:b/>
                <w:bCs/>
                <w:color w:val="002060"/>
              </w:rPr>
            </w:pPr>
          </w:p>
          <w:p w14:paraId="702537CC" w14:textId="77777777" w:rsidR="000D3652" w:rsidRPr="00FA6F4F" w:rsidRDefault="000D3652" w:rsidP="0007643A">
            <w:pPr>
              <w:pStyle w:val="ListParagraph"/>
              <w:spacing w:after="0" w:line="240" w:lineRule="auto"/>
              <w:rPr>
                <w:rFonts w:ascii="F37 Bobby" w:hAnsi="F37 Bobby"/>
                <w:b/>
                <w:bCs/>
                <w:i/>
                <w:iCs/>
                <w:color w:val="0070C0"/>
                <w:sz w:val="24"/>
                <w:szCs w:val="24"/>
              </w:rPr>
            </w:pPr>
          </w:p>
        </w:tc>
        <w:tc>
          <w:tcPr>
            <w:tcW w:w="4742" w:type="dxa"/>
            <w:shd w:val="clear" w:color="auto" w:fill="D9E2F3"/>
          </w:tcPr>
          <w:p w14:paraId="5EDA90E8" w14:textId="77777777" w:rsidR="000D3652" w:rsidRPr="00FA6F4F" w:rsidRDefault="000D3652" w:rsidP="0007643A">
            <w:pPr>
              <w:spacing w:after="0" w:line="240" w:lineRule="auto"/>
              <w:rPr>
                <w:rFonts w:ascii="Aptos" w:eastAsia="Aptos" w:hAnsi="Aptos" w:cs="Aptos"/>
                <w:i/>
                <w:iCs/>
                <w:color w:val="002060"/>
              </w:rPr>
            </w:pPr>
            <w:r w:rsidRPr="00FA6F4F">
              <w:rPr>
                <w:rFonts w:eastAsia="MS Mincho"/>
                <w:i/>
                <w:iCs/>
                <w:color w:val="002060"/>
              </w:rPr>
              <w:t>“The increases in rent and service charge is diabolical, especially for someone who can't work and the benefit cap I'm affected by. The benefits don't cover all the rent, so I am struggling with other bills and essentials to pay “</w:t>
            </w:r>
          </w:p>
          <w:p w14:paraId="01F6019B" w14:textId="77777777" w:rsidR="000D3652" w:rsidRPr="00FA6F4F" w:rsidRDefault="000D3652" w:rsidP="0007643A">
            <w:pPr>
              <w:spacing w:after="0" w:line="240" w:lineRule="auto"/>
              <w:rPr>
                <w:rFonts w:eastAsia="MS Mincho"/>
                <w:i/>
                <w:iCs/>
                <w:color w:val="002060"/>
              </w:rPr>
            </w:pPr>
          </w:p>
          <w:p w14:paraId="55A84B4F" w14:textId="77777777" w:rsidR="000D3652" w:rsidRPr="00FA6F4F" w:rsidRDefault="000D3652" w:rsidP="0007643A">
            <w:pPr>
              <w:spacing w:after="0"/>
              <w:rPr>
                <w:rFonts w:ascii="Aptos" w:eastAsia="Aptos" w:hAnsi="Aptos" w:cs="Aptos"/>
                <w:i/>
                <w:iCs/>
                <w:color w:val="002060"/>
              </w:rPr>
            </w:pPr>
            <w:r w:rsidRPr="00FA6F4F">
              <w:rPr>
                <w:rFonts w:ascii="Aptos" w:eastAsia="Aptos" w:hAnsi="Aptos" w:cs="Aptos"/>
                <w:i/>
                <w:iCs/>
                <w:color w:val="002060"/>
              </w:rPr>
              <w:t xml:space="preserve"> </w:t>
            </w:r>
            <w:r w:rsidRPr="00FA6F4F">
              <w:rPr>
                <w:rFonts w:eastAsia="MS Mincho"/>
                <w:i/>
                <w:color w:val="002060"/>
              </w:rPr>
              <w:t xml:space="preserve"> “I love my home but do worry about the rent increase and full council tax I pay but taff housing is cheaper than private rent what people pay</w:t>
            </w:r>
          </w:p>
          <w:p w14:paraId="345DF1CA" w14:textId="77777777" w:rsidR="000D3652" w:rsidRPr="00FA6F4F" w:rsidRDefault="000D3652" w:rsidP="0007643A">
            <w:pPr>
              <w:spacing w:after="0"/>
              <w:rPr>
                <w:rFonts w:ascii="Aptos" w:eastAsia="Aptos" w:hAnsi="Aptos" w:cs="Aptos"/>
                <w:i/>
                <w:iCs/>
                <w:color w:val="002060"/>
              </w:rPr>
            </w:pPr>
          </w:p>
          <w:p w14:paraId="1311A5EE" w14:textId="77777777" w:rsidR="000D3652" w:rsidRPr="00FA6F4F" w:rsidRDefault="000D3652" w:rsidP="0007643A">
            <w:pPr>
              <w:pStyle w:val="ListParagraph"/>
              <w:spacing w:after="0" w:line="240" w:lineRule="auto"/>
              <w:rPr>
                <w:rFonts w:ascii="F37 Bobby" w:hAnsi="F37 Bobby"/>
                <w:i/>
                <w:iCs/>
                <w:color w:val="0070C0"/>
                <w:sz w:val="24"/>
                <w:szCs w:val="24"/>
              </w:rPr>
            </w:pPr>
          </w:p>
        </w:tc>
        <w:tc>
          <w:tcPr>
            <w:tcW w:w="3334" w:type="dxa"/>
            <w:shd w:val="clear" w:color="auto" w:fill="D9E2F3"/>
          </w:tcPr>
          <w:p w14:paraId="2717633E" w14:textId="77777777" w:rsidR="000D3652" w:rsidRPr="00FA6F4F" w:rsidRDefault="000D3652" w:rsidP="0007643A">
            <w:pPr>
              <w:spacing w:after="0" w:line="240" w:lineRule="auto"/>
              <w:rPr>
                <w:rFonts w:eastAsia="MS Mincho"/>
                <w:i/>
                <w:iCs/>
                <w:color w:val="002060"/>
              </w:rPr>
            </w:pPr>
            <w:r>
              <w:rPr>
                <w:rFonts w:eastAsia="MS Mincho"/>
                <w:i/>
                <w:iCs/>
                <w:color w:val="002060"/>
              </w:rPr>
              <w:t xml:space="preserve">The benefit cap affects a small number of our tenants, but has a direct and significant impact upon their ability to meet rental payments. 10 families living in our homes are benefit capped. </w:t>
            </w:r>
            <w:r w:rsidRPr="00FA6F4F">
              <w:rPr>
                <w:rFonts w:eastAsia="MS Mincho"/>
                <w:i/>
                <w:iCs/>
                <w:color w:val="002060"/>
              </w:rPr>
              <w:t xml:space="preserve">Tenants who have their benefit capped will see a greater difference between their benefit allowance and the rent they get charged. </w:t>
            </w:r>
          </w:p>
        </w:tc>
      </w:tr>
      <w:tr w:rsidR="000D3652" w:rsidRPr="00FA6F4F" w14:paraId="471CF1D9" w14:textId="77777777" w:rsidTr="0007643A">
        <w:trPr>
          <w:trHeight w:val="300"/>
        </w:trPr>
        <w:tc>
          <w:tcPr>
            <w:tcW w:w="1554" w:type="dxa"/>
            <w:tcBorders>
              <w:left w:val="single" w:sz="4" w:space="0" w:color="FFFFFF"/>
            </w:tcBorders>
            <w:shd w:val="clear" w:color="auto" w:fill="4472C4"/>
          </w:tcPr>
          <w:p w14:paraId="0E02CFAF" w14:textId="77777777" w:rsidR="000D3652" w:rsidRPr="00FA6F4F" w:rsidRDefault="000D3652" w:rsidP="0007643A">
            <w:pPr>
              <w:spacing w:after="0" w:line="240" w:lineRule="auto"/>
              <w:rPr>
                <w:rFonts w:ascii="F37 Bobby" w:hAnsi="F37 Bobby"/>
                <w:color w:val="002060"/>
                <w:sz w:val="24"/>
                <w:szCs w:val="24"/>
              </w:rPr>
            </w:pPr>
            <w:r w:rsidRPr="00FA6F4F">
              <w:rPr>
                <w:rFonts w:ascii="F37 Bobby" w:hAnsi="F37 Bobby"/>
                <w:b/>
                <w:bCs/>
                <w:color w:val="002060"/>
              </w:rPr>
              <w:t xml:space="preserve"> </w:t>
            </w:r>
            <w:r w:rsidRPr="00FA6F4F">
              <w:rPr>
                <w:rFonts w:ascii="F37 Bobby" w:hAnsi="F37 Bobby"/>
                <w:b/>
                <w:bCs/>
                <w:color w:val="002060"/>
                <w:sz w:val="24"/>
                <w:szCs w:val="24"/>
              </w:rPr>
              <w:t>Being in work</w:t>
            </w:r>
          </w:p>
          <w:p w14:paraId="1CE62D3D" w14:textId="77777777" w:rsidR="000D3652" w:rsidRPr="00FA6F4F" w:rsidRDefault="000D3652" w:rsidP="0007643A">
            <w:pPr>
              <w:spacing w:after="0" w:line="240" w:lineRule="auto"/>
              <w:rPr>
                <w:rFonts w:ascii="F37 Bobby" w:hAnsi="F37 Bobby"/>
                <w:color w:val="002060"/>
                <w:sz w:val="24"/>
                <w:szCs w:val="24"/>
              </w:rPr>
            </w:pPr>
          </w:p>
          <w:p w14:paraId="45624DA2" w14:textId="77777777" w:rsidR="000D3652" w:rsidRPr="00FA6F4F" w:rsidRDefault="000D3652" w:rsidP="0007643A">
            <w:pPr>
              <w:spacing w:after="0" w:line="240" w:lineRule="auto"/>
              <w:rPr>
                <w:rFonts w:ascii="F37 Bobby" w:hAnsi="F37 Bobby"/>
                <w:b/>
                <w:bCs/>
                <w:color w:val="002060"/>
                <w:sz w:val="24"/>
                <w:szCs w:val="24"/>
              </w:rPr>
            </w:pPr>
            <w:r w:rsidRPr="00FA6F4F">
              <w:rPr>
                <w:rFonts w:ascii="F37 Bobby" w:hAnsi="F37 Bobby"/>
                <w:b/>
                <w:bCs/>
                <w:color w:val="002060"/>
                <w:sz w:val="24"/>
                <w:szCs w:val="24"/>
              </w:rPr>
              <w:t> </w:t>
            </w:r>
          </w:p>
        </w:tc>
        <w:tc>
          <w:tcPr>
            <w:tcW w:w="4742" w:type="dxa"/>
            <w:shd w:val="clear" w:color="auto" w:fill="D9E2F3"/>
          </w:tcPr>
          <w:p w14:paraId="67491CD6" w14:textId="77777777" w:rsidR="000D3652" w:rsidRPr="00FA6F4F" w:rsidRDefault="000D3652" w:rsidP="0007643A">
            <w:pPr>
              <w:spacing w:after="0"/>
              <w:rPr>
                <w:rFonts w:ascii="Aptos" w:eastAsia="Aptos" w:hAnsi="Aptos" w:cs="Aptos"/>
              </w:rPr>
            </w:pPr>
            <w:r w:rsidRPr="00FA6F4F">
              <w:rPr>
                <w:rFonts w:eastAsia="MS Mincho"/>
                <w:i/>
                <w:iCs/>
                <w:color w:val="002060"/>
              </w:rPr>
              <w:t>“If rent keeps rising, while wages don't it will become unaffordable”</w:t>
            </w:r>
          </w:p>
          <w:p w14:paraId="7AE4278A" w14:textId="77777777" w:rsidR="000D3652" w:rsidRPr="00FA6F4F" w:rsidRDefault="000D3652" w:rsidP="0007643A">
            <w:pPr>
              <w:spacing w:after="0"/>
              <w:rPr>
                <w:rFonts w:ascii="Aptos" w:eastAsia="Aptos" w:hAnsi="Aptos" w:cs="Aptos"/>
                <w:color w:val="002060"/>
                <w:sz w:val="24"/>
                <w:szCs w:val="24"/>
              </w:rPr>
            </w:pPr>
          </w:p>
          <w:p w14:paraId="1DCDC542" w14:textId="77777777" w:rsidR="000D3652" w:rsidRPr="00FA6F4F" w:rsidRDefault="000D3652" w:rsidP="0007643A">
            <w:pPr>
              <w:spacing w:after="0"/>
              <w:rPr>
                <w:rFonts w:eastAsia="MS Mincho"/>
                <w:i/>
                <w:iCs/>
                <w:color w:val="002060"/>
              </w:rPr>
            </w:pPr>
            <w:r w:rsidRPr="00FA6F4F">
              <w:rPr>
                <w:rFonts w:eastAsia="MS Mincho"/>
                <w:i/>
                <w:iCs/>
                <w:color w:val="002060"/>
              </w:rPr>
              <w:t>“It is an uphill task, especially for those who are self-employed"</w:t>
            </w:r>
          </w:p>
          <w:p w14:paraId="7A152CA5" w14:textId="77777777" w:rsidR="000D3652" w:rsidRPr="00FA6F4F" w:rsidRDefault="000D3652" w:rsidP="0007643A">
            <w:pPr>
              <w:spacing w:after="0"/>
              <w:rPr>
                <w:rFonts w:eastAsia="MS Mincho"/>
                <w:i/>
                <w:iCs/>
                <w:color w:val="002060"/>
              </w:rPr>
            </w:pPr>
          </w:p>
          <w:p w14:paraId="195EB493" w14:textId="77777777" w:rsidR="000D3652" w:rsidRPr="00FA6F4F" w:rsidRDefault="000D3652" w:rsidP="0007643A">
            <w:pPr>
              <w:spacing w:after="0"/>
              <w:rPr>
                <w:rFonts w:eastAsia="MS Mincho"/>
                <w:i/>
                <w:iCs/>
                <w:color w:val="002060"/>
              </w:rPr>
            </w:pPr>
            <w:r w:rsidRPr="00FA6F4F">
              <w:rPr>
                <w:rFonts w:eastAsia="MS Mincho"/>
                <w:i/>
                <w:iCs/>
                <w:color w:val="002060"/>
              </w:rPr>
              <w:t>“With the cost of living rapidly rising and gas and electric bills too....plus my council tax is £130 every month and probably going to rise soon...I'm also on minimum wage..a significant increase in rent on top of this would be the final straw!... I would be working for nothing....”</w:t>
            </w:r>
          </w:p>
          <w:p w14:paraId="61421DFA" w14:textId="77777777" w:rsidR="000D3652" w:rsidRPr="00FA6F4F" w:rsidRDefault="000D3652" w:rsidP="0007643A">
            <w:pPr>
              <w:spacing w:after="0" w:line="240" w:lineRule="auto"/>
              <w:rPr>
                <w:rFonts w:eastAsia="MS Mincho"/>
                <w:i/>
                <w:iCs/>
                <w:color w:val="002060"/>
              </w:rPr>
            </w:pPr>
          </w:p>
        </w:tc>
        <w:tc>
          <w:tcPr>
            <w:tcW w:w="3334" w:type="dxa"/>
            <w:shd w:val="clear" w:color="auto" w:fill="D9E2F3"/>
          </w:tcPr>
          <w:p w14:paraId="4084F0F6" w14:textId="77777777" w:rsidR="000D3652" w:rsidRPr="00FA6F4F" w:rsidRDefault="000D3652" w:rsidP="0007643A">
            <w:pPr>
              <w:spacing w:after="0"/>
              <w:rPr>
                <w:rFonts w:eastAsia="MS Mincho"/>
                <w:i/>
                <w:iCs/>
                <w:color w:val="002060"/>
              </w:rPr>
            </w:pPr>
            <w:r w:rsidRPr="00FA6F4F">
              <w:rPr>
                <w:rFonts w:eastAsia="MS Mincho"/>
                <w:i/>
                <w:iCs/>
                <w:color w:val="002060"/>
              </w:rPr>
              <w:t xml:space="preserve">Wages are rising on average, as evidenced by this years ASHE data. There has also been a </w:t>
            </w:r>
            <w:r>
              <w:rPr>
                <w:rFonts w:eastAsia="MS Mincho"/>
                <w:i/>
                <w:iCs/>
                <w:color w:val="002060"/>
              </w:rPr>
              <w:t xml:space="preserve">5% </w:t>
            </w:r>
            <w:r w:rsidRPr="00FA6F4F">
              <w:rPr>
                <w:rFonts w:eastAsia="MS Mincho"/>
                <w:i/>
                <w:iCs/>
                <w:color w:val="002060"/>
              </w:rPr>
              <w:t>rise in the</w:t>
            </w:r>
            <w:r>
              <w:rPr>
                <w:rFonts w:eastAsia="MS Mincho"/>
                <w:i/>
                <w:iCs/>
                <w:color w:val="002060"/>
              </w:rPr>
              <w:t xml:space="preserve"> National</w:t>
            </w:r>
            <w:r w:rsidRPr="00FA6F4F">
              <w:rPr>
                <w:rFonts w:eastAsia="MS Mincho"/>
                <w:i/>
                <w:iCs/>
                <w:color w:val="002060"/>
              </w:rPr>
              <w:t xml:space="preserve"> Living Wage</w:t>
            </w:r>
            <w:r>
              <w:rPr>
                <w:rFonts w:eastAsia="MS Mincho"/>
                <w:i/>
                <w:iCs/>
                <w:color w:val="002060"/>
              </w:rPr>
              <w:t xml:space="preserve"> and Real Living Wage</w:t>
            </w:r>
            <w:r w:rsidRPr="00FA6F4F">
              <w:rPr>
                <w:rFonts w:eastAsia="MS Mincho"/>
                <w:i/>
                <w:iCs/>
                <w:color w:val="002060"/>
              </w:rPr>
              <w:t xml:space="preserve">. This will feed through to those on low incomes – but each case is individual. </w:t>
            </w:r>
          </w:p>
        </w:tc>
      </w:tr>
      <w:tr w:rsidR="000D3652" w:rsidRPr="00FA6F4F" w14:paraId="5FE8CD72" w14:textId="77777777" w:rsidTr="0007643A">
        <w:trPr>
          <w:trHeight w:val="300"/>
        </w:trPr>
        <w:tc>
          <w:tcPr>
            <w:tcW w:w="1554" w:type="dxa"/>
            <w:tcBorders>
              <w:left w:val="single" w:sz="4" w:space="0" w:color="FFFFFF"/>
            </w:tcBorders>
            <w:shd w:val="clear" w:color="auto" w:fill="4472C4"/>
          </w:tcPr>
          <w:p w14:paraId="3C76DB90" w14:textId="77777777" w:rsidR="000D3652" w:rsidRPr="00FA6F4F" w:rsidRDefault="000D3652" w:rsidP="0007643A">
            <w:pPr>
              <w:spacing w:after="0" w:line="240" w:lineRule="auto"/>
              <w:rPr>
                <w:rFonts w:ascii="F37 Bobby" w:hAnsi="F37 Bobby"/>
                <w:b/>
                <w:bCs/>
                <w:color w:val="002060"/>
                <w:sz w:val="24"/>
                <w:szCs w:val="24"/>
              </w:rPr>
            </w:pPr>
            <w:r w:rsidRPr="00FA6F4F">
              <w:rPr>
                <w:rFonts w:ascii="F37 Bobby" w:hAnsi="F37 Bobby"/>
                <w:b/>
                <w:bCs/>
                <w:color w:val="002060"/>
                <w:sz w:val="24"/>
                <w:szCs w:val="24"/>
              </w:rPr>
              <w:t>Service charges</w:t>
            </w:r>
          </w:p>
          <w:p w14:paraId="36D1F2F6" w14:textId="77777777" w:rsidR="000D3652" w:rsidRPr="00FA6F4F" w:rsidRDefault="000D3652" w:rsidP="0007643A">
            <w:pPr>
              <w:spacing w:after="0" w:line="240" w:lineRule="auto"/>
              <w:rPr>
                <w:rFonts w:ascii="F37 Bobby" w:hAnsi="F37 Bobby"/>
                <w:i/>
                <w:iCs/>
                <w:color w:val="002060"/>
              </w:rPr>
            </w:pPr>
          </w:p>
          <w:p w14:paraId="2F62A46E" w14:textId="77777777" w:rsidR="000D3652" w:rsidRPr="00FA6F4F" w:rsidRDefault="000D3652" w:rsidP="0007643A">
            <w:pPr>
              <w:spacing w:after="0" w:line="240" w:lineRule="auto"/>
              <w:rPr>
                <w:rFonts w:ascii="F37 Bobby" w:hAnsi="F37 Bobby"/>
                <w:b/>
                <w:bCs/>
                <w:i/>
                <w:iCs/>
                <w:color w:val="002060"/>
              </w:rPr>
            </w:pPr>
          </w:p>
        </w:tc>
        <w:tc>
          <w:tcPr>
            <w:tcW w:w="4742" w:type="dxa"/>
            <w:shd w:val="clear" w:color="auto" w:fill="D9E2F3"/>
          </w:tcPr>
          <w:p w14:paraId="764ADA5D" w14:textId="77777777" w:rsidR="000D3652" w:rsidRPr="00FA6F4F" w:rsidRDefault="000D3652" w:rsidP="0007643A">
            <w:pPr>
              <w:spacing w:after="0" w:line="240" w:lineRule="auto"/>
              <w:rPr>
                <w:rFonts w:ascii="Aptos" w:eastAsia="Aptos" w:hAnsi="Aptos" w:cs="Aptos"/>
                <w:i/>
                <w:iCs/>
                <w:color w:val="002060"/>
              </w:rPr>
            </w:pPr>
            <w:r w:rsidRPr="00FA6F4F">
              <w:rPr>
                <w:rFonts w:ascii="Aptos" w:eastAsia="Aptos" w:hAnsi="Aptos" w:cs="Aptos"/>
                <w:i/>
                <w:iCs/>
                <w:color w:val="002060"/>
              </w:rPr>
              <w:t>“</w:t>
            </w:r>
            <w:r w:rsidRPr="00FA6F4F">
              <w:rPr>
                <w:rFonts w:eastAsia="MS Mincho"/>
                <w:i/>
                <w:color w:val="002060"/>
              </w:rPr>
              <w:t>Increasing rent and/or the service charge is unacceptable if they're not going to use the money to do that which it is set aside to do”</w:t>
            </w:r>
          </w:p>
          <w:p w14:paraId="30A809C9" w14:textId="77777777" w:rsidR="000D3652" w:rsidRPr="00FA6F4F" w:rsidRDefault="000D3652" w:rsidP="0007643A">
            <w:pPr>
              <w:spacing w:after="0" w:line="240" w:lineRule="auto"/>
              <w:ind w:left="720"/>
              <w:rPr>
                <w:rFonts w:ascii="Aptos" w:eastAsia="Aptos" w:hAnsi="Aptos" w:cs="Aptos"/>
                <w:i/>
                <w:iCs/>
                <w:color w:val="002060"/>
              </w:rPr>
            </w:pPr>
          </w:p>
          <w:p w14:paraId="398C425B" w14:textId="77777777" w:rsidR="000D3652" w:rsidRPr="00FA6F4F" w:rsidRDefault="000D3652" w:rsidP="0007643A">
            <w:pPr>
              <w:spacing w:after="0" w:line="240" w:lineRule="auto"/>
              <w:rPr>
                <w:rFonts w:eastAsia="MS Mincho"/>
                <w:i/>
                <w:color w:val="002060"/>
              </w:rPr>
            </w:pPr>
            <w:r w:rsidRPr="00FA6F4F">
              <w:rPr>
                <w:rFonts w:eastAsia="MS Mincho"/>
                <w:i/>
                <w:color w:val="002060"/>
              </w:rPr>
              <w:t>“Service is high for the level of service we get”.</w:t>
            </w:r>
          </w:p>
          <w:p w14:paraId="54DA6AD5" w14:textId="77777777" w:rsidR="000D3652" w:rsidRPr="00FA6F4F" w:rsidRDefault="000D3652" w:rsidP="0007643A">
            <w:pPr>
              <w:spacing w:after="0" w:line="240" w:lineRule="auto"/>
              <w:rPr>
                <w:rFonts w:eastAsia="MS Mincho"/>
                <w:i/>
                <w:color w:val="002060"/>
              </w:rPr>
            </w:pPr>
          </w:p>
          <w:p w14:paraId="5A415C0C" w14:textId="77777777" w:rsidR="000D3652" w:rsidRPr="00FA6F4F" w:rsidRDefault="000D3652" w:rsidP="0007643A">
            <w:pPr>
              <w:spacing w:after="0" w:line="240" w:lineRule="auto"/>
              <w:rPr>
                <w:rFonts w:eastAsia="MS Mincho"/>
                <w:i/>
                <w:iCs/>
                <w:color w:val="002060"/>
              </w:rPr>
            </w:pPr>
            <w:r w:rsidRPr="00FA6F4F">
              <w:rPr>
                <w:rFonts w:eastAsia="MS Mincho"/>
                <w:i/>
                <w:iCs/>
                <w:color w:val="002060"/>
              </w:rPr>
              <w:t xml:space="preserve">“The service charge is and has always been a complete rip off. We get very little in return. </w:t>
            </w:r>
          </w:p>
        </w:tc>
        <w:tc>
          <w:tcPr>
            <w:tcW w:w="3334" w:type="dxa"/>
            <w:shd w:val="clear" w:color="auto" w:fill="D9E2F3"/>
          </w:tcPr>
          <w:p w14:paraId="18751D11" w14:textId="77777777" w:rsidR="000D3652" w:rsidRPr="00FA6F4F" w:rsidRDefault="000D3652" w:rsidP="0007643A">
            <w:pPr>
              <w:spacing w:after="0" w:line="240" w:lineRule="auto"/>
              <w:rPr>
                <w:rFonts w:eastAsia="Aptos" w:cs="Calibri"/>
                <w:i/>
                <w:iCs/>
                <w:color w:val="002060"/>
              </w:rPr>
            </w:pPr>
            <w:r w:rsidRPr="00FA6F4F">
              <w:rPr>
                <w:rFonts w:eastAsia="Aptos" w:cs="Calibri"/>
                <w:i/>
                <w:iCs/>
                <w:color w:val="002060"/>
              </w:rPr>
              <w:t xml:space="preserve">Service charges are considered within out affordability framework. Satisfaction remains low with the value for money tenants receive from service charge. </w:t>
            </w:r>
          </w:p>
        </w:tc>
      </w:tr>
      <w:tr w:rsidR="000D3652" w:rsidRPr="00FA6F4F" w14:paraId="00835E78" w14:textId="77777777" w:rsidTr="0007643A">
        <w:trPr>
          <w:trHeight w:val="300"/>
        </w:trPr>
        <w:tc>
          <w:tcPr>
            <w:tcW w:w="1554" w:type="dxa"/>
            <w:tcBorders>
              <w:left w:val="single" w:sz="4" w:space="0" w:color="FFFFFF"/>
            </w:tcBorders>
            <w:shd w:val="clear" w:color="auto" w:fill="4472C4"/>
          </w:tcPr>
          <w:p w14:paraId="011E7811" w14:textId="77777777" w:rsidR="000D3652" w:rsidRPr="00FA6F4F" w:rsidRDefault="000D3652" w:rsidP="0007643A">
            <w:pPr>
              <w:spacing w:after="0" w:line="240" w:lineRule="auto"/>
              <w:rPr>
                <w:rFonts w:ascii="F37 Bobby" w:hAnsi="F37 Bobby"/>
                <w:color w:val="002060"/>
                <w:sz w:val="24"/>
                <w:szCs w:val="24"/>
              </w:rPr>
            </w:pPr>
            <w:r w:rsidRPr="00FA6F4F">
              <w:rPr>
                <w:rFonts w:ascii="F37 Bobby" w:hAnsi="F37 Bobby"/>
                <w:b/>
                <w:bCs/>
                <w:color w:val="002060"/>
                <w:sz w:val="24"/>
                <w:szCs w:val="24"/>
              </w:rPr>
              <w:t xml:space="preserve">  Repairs and maintenance</w:t>
            </w:r>
          </w:p>
          <w:p w14:paraId="08F0DC00" w14:textId="77777777" w:rsidR="000D3652" w:rsidRPr="00FA6F4F" w:rsidRDefault="000D3652" w:rsidP="0007643A">
            <w:pPr>
              <w:spacing w:after="0" w:line="240" w:lineRule="auto"/>
              <w:rPr>
                <w:rFonts w:ascii="F37 Bobby" w:hAnsi="F37 Bobby"/>
                <w:color w:val="002060"/>
                <w:sz w:val="24"/>
                <w:szCs w:val="24"/>
              </w:rPr>
            </w:pPr>
          </w:p>
          <w:p w14:paraId="1B34ABD8" w14:textId="77777777" w:rsidR="000D3652" w:rsidRPr="00FA6F4F" w:rsidRDefault="000D3652" w:rsidP="0007643A">
            <w:pPr>
              <w:spacing w:after="0" w:line="240" w:lineRule="auto"/>
              <w:rPr>
                <w:rFonts w:ascii="F37 Bobby" w:hAnsi="F37 Bobby"/>
                <w:color w:val="002060"/>
                <w:sz w:val="24"/>
                <w:szCs w:val="24"/>
              </w:rPr>
            </w:pPr>
            <w:r w:rsidRPr="00FA6F4F">
              <w:rPr>
                <w:rFonts w:ascii="F37 Bobby" w:hAnsi="F37 Bobby"/>
                <w:color w:val="002060"/>
                <w:sz w:val="24"/>
                <w:szCs w:val="24"/>
              </w:rPr>
              <w:t> </w:t>
            </w:r>
          </w:p>
        </w:tc>
        <w:tc>
          <w:tcPr>
            <w:tcW w:w="4742" w:type="dxa"/>
            <w:shd w:val="clear" w:color="auto" w:fill="D9E2F3"/>
          </w:tcPr>
          <w:p w14:paraId="4EB13328" w14:textId="77777777" w:rsidR="000D3652" w:rsidRPr="00FA6F4F" w:rsidRDefault="000D3652" w:rsidP="0007643A">
            <w:pPr>
              <w:spacing w:after="0" w:line="240" w:lineRule="auto"/>
              <w:rPr>
                <w:rFonts w:eastAsia="MS Mincho"/>
                <w:i/>
                <w:color w:val="002060"/>
              </w:rPr>
            </w:pPr>
          </w:p>
          <w:p w14:paraId="7F0451C4" w14:textId="77777777" w:rsidR="000D3652" w:rsidRPr="00FA6F4F" w:rsidRDefault="000D3652" w:rsidP="0007643A">
            <w:pPr>
              <w:spacing w:after="0" w:line="240" w:lineRule="auto"/>
              <w:rPr>
                <w:rFonts w:eastAsia="MS Mincho"/>
                <w:i/>
                <w:color w:val="002060"/>
              </w:rPr>
            </w:pPr>
            <w:r w:rsidRPr="00FA6F4F">
              <w:rPr>
                <w:rFonts w:eastAsia="MS Mincho"/>
                <w:i/>
                <w:color w:val="002060"/>
              </w:rPr>
              <w:t>“Rent continues to rise but no improvements to our home have been made to justify the increases”.</w:t>
            </w:r>
          </w:p>
          <w:p w14:paraId="63C1D89E" w14:textId="77777777" w:rsidR="000D3652" w:rsidRPr="00FA6F4F" w:rsidRDefault="000D3652" w:rsidP="0007643A">
            <w:pPr>
              <w:spacing w:after="0" w:line="240" w:lineRule="auto"/>
              <w:rPr>
                <w:rFonts w:eastAsia="MS Mincho"/>
                <w:i/>
                <w:color w:val="002060"/>
              </w:rPr>
            </w:pPr>
          </w:p>
          <w:p w14:paraId="1EA00E86" w14:textId="77777777" w:rsidR="000D3652" w:rsidRPr="00FA6F4F" w:rsidRDefault="000D3652" w:rsidP="0007643A">
            <w:pPr>
              <w:spacing w:after="0" w:line="240" w:lineRule="auto"/>
              <w:rPr>
                <w:rFonts w:eastAsia="MS Mincho"/>
                <w:i/>
                <w:color w:val="002060"/>
              </w:rPr>
            </w:pPr>
            <w:r w:rsidRPr="00FA6F4F">
              <w:rPr>
                <w:rFonts w:eastAsia="MS Mincho"/>
                <w:i/>
                <w:color w:val="002060"/>
              </w:rPr>
              <w:t>The decor throughout the block is grubby and a good lick of paint is needed”</w:t>
            </w:r>
          </w:p>
        </w:tc>
        <w:tc>
          <w:tcPr>
            <w:tcW w:w="3334" w:type="dxa"/>
            <w:shd w:val="clear" w:color="auto" w:fill="D9E2F3"/>
          </w:tcPr>
          <w:p w14:paraId="7D59FE72" w14:textId="77777777" w:rsidR="000D3652" w:rsidRPr="00FA6F4F" w:rsidRDefault="000D3652" w:rsidP="0007643A">
            <w:pPr>
              <w:spacing w:after="0" w:line="240" w:lineRule="auto"/>
              <w:rPr>
                <w:rFonts w:eastAsia="MS Mincho"/>
                <w:i/>
                <w:iCs/>
                <w:color w:val="002060"/>
              </w:rPr>
            </w:pPr>
            <w:r>
              <w:rPr>
                <w:rFonts w:eastAsia="MS Mincho"/>
                <w:i/>
                <w:iCs/>
                <w:color w:val="002060"/>
              </w:rPr>
              <w:t xml:space="preserve">We have identified the need for additional investment in our homes and rent increases will support us to achieve that. </w:t>
            </w:r>
          </w:p>
        </w:tc>
      </w:tr>
      <w:tr w:rsidR="000D3652" w:rsidRPr="00FA6F4F" w14:paraId="5F87DD5D" w14:textId="77777777" w:rsidTr="0007643A">
        <w:trPr>
          <w:trHeight w:val="300"/>
        </w:trPr>
        <w:tc>
          <w:tcPr>
            <w:tcW w:w="1554" w:type="dxa"/>
            <w:tcBorders>
              <w:left w:val="single" w:sz="4" w:space="0" w:color="FFFFFF"/>
              <w:bottom w:val="single" w:sz="4" w:space="0" w:color="FFFFFF"/>
            </w:tcBorders>
            <w:shd w:val="clear" w:color="auto" w:fill="4472C4"/>
          </w:tcPr>
          <w:p w14:paraId="4ACBC93B" w14:textId="77777777" w:rsidR="000D3652" w:rsidRPr="00FA6F4F" w:rsidRDefault="000D3652" w:rsidP="0007643A">
            <w:pPr>
              <w:spacing w:after="0" w:line="240" w:lineRule="auto"/>
              <w:rPr>
                <w:rFonts w:ascii="F37 Bobby" w:hAnsi="F37 Bobby"/>
                <w:b/>
                <w:bCs/>
                <w:color w:val="002060"/>
                <w:sz w:val="24"/>
                <w:szCs w:val="24"/>
              </w:rPr>
            </w:pPr>
            <w:r w:rsidRPr="00FA6F4F">
              <w:rPr>
                <w:rFonts w:ascii="F37 Bobby" w:hAnsi="F37 Bobby"/>
                <w:b/>
                <w:bCs/>
                <w:color w:val="002060"/>
                <w:sz w:val="24"/>
                <w:szCs w:val="24"/>
              </w:rPr>
              <w:lastRenderedPageBreak/>
              <w:t xml:space="preserve">Support we offer </w:t>
            </w:r>
          </w:p>
        </w:tc>
        <w:tc>
          <w:tcPr>
            <w:tcW w:w="4742" w:type="dxa"/>
            <w:shd w:val="clear" w:color="auto" w:fill="D9E2F3"/>
          </w:tcPr>
          <w:p w14:paraId="06F3B9A6" w14:textId="77777777" w:rsidR="000D3652" w:rsidRPr="00FA6F4F" w:rsidRDefault="000D3652" w:rsidP="0007643A">
            <w:pPr>
              <w:spacing w:after="0" w:line="240" w:lineRule="auto"/>
              <w:rPr>
                <w:rFonts w:eastAsia="MS Mincho"/>
                <w:i/>
                <w:iCs/>
                <w:color w:val="002060"/>
              </w:rPr>
            </w:pPr>
            <w:r w:rsidRPr="00FA6F4F">
              <w:rPr>
                <w:rFonts w:eastAsia="MS Mincho"/>
                <w:i/>
                <w:iCs/>
                <w:color w:val="002060"/>
              </w:rPr>
              <w:t>“Taffhousing has been supporting me with any questions or help with any issues I need help with with. Thanks”</w:t>
            </w:r>
          </w:p>
          <w:p w14:paraId="4F25D2BF" w14:textId="77777777" w:rsidR="000D3652" w:rsidRPr="00FA6F4F" w:rsidRDefault="000D3652" w:rsidP="0007643A">
            <w:pPr>
              <w:spacing w:after="0" w:line="240" w:lineRule="auto"/>
              <w:rPr>
                <w:rFonts w:eastAsia="MS Mincho"/>
                <w:i/>
                <w:color w:val="002060"/>
              </w:rPr>
            </w:pPr>
          </w:p>
        </w:tc>
        <w:tc>
          <w:tcPr>
            <w:tcW w:w="3334" w:type="dxa"/>
            <w:shd w:val="clear" w:color="auto" w:fill="D9E2F3"/>
          </w:tcPr>
          <w:p w14:paraId="7912C120" w14:textId="77777777" w:rsidR="000D3652" w:rsidRPr="00FA6F4F" w:rsidRDefault="000D3652" w:rsidP="0007643A">
            <w:pPr>
              <w:spacing w:after="0" w:line="240" w:lineRule="auto"/>
              <w:rPr>
                <w:rFonts w:eastAsia="MS Mincho"/>
                <w:i/>
                <w:iCs/>
                <w:color w:val="002060"/>
              </w:rPr>
            </w:pPr>
            <w:r w:rsidRPr="00FA6F4F">
              <w:rPr>
                <w:rFonts w:eastAsia="MS Mincho"/>
                <w:i/>
                <w:iCs/>
                <w:color w:val="002060"/>
              </w:rPr>
              <w:t xml:space="preserve">Tenant clearly value the support we can provide, but often it is over-subscribed. </w:t>
            </w:r>
          </w:p>
        </w:tc>
      </w:tr>
    </w:tbl>
    <w:p w14:paraId="7A44129F" w14:textId="77777777" w:rsidR="000D3652" w:rsidRPr="000D3652" w:rsidRDefault="000D3652" w:rsidP="003E1131">
      <w:pPr>
        <w:pStyle w:val="ListParagraph"/>
        <w:spacing w:after="0" w:line="240" w:lineRule="auto"/>
        <w:ind w:left="5670"/>
        <w:rPr>
          <w:rFonts w:ascii="Aptos" w:eastAsia="Aptos" w:hAnsi="Aptos" w:cs="Aptos"/>
          <w:i/>
          <w:iCs/>
          <w:color w:val="002060"/>
        </w:rPr>
      </w:pPr>
    </w:p>
    <w:p w14:paraId="671ED8BA" w14:textId="77777777" w:rsidR="000D3652" w:rsidRPr="000D3652" w:rsidRDefault="000D3652" w:rsidP="000D3652">
      <w:pPr>
        <w:pStyle w:val="ListParagraph"/>
        <w:rPr>
          <w:rFonts w:ascii="F37 Bobby" w:hAnsi="F37 Bobby"/>
          <w:color w:val="002060"/>
        </w:rPr>
      </w:pPr>
    </w:p>
    <w:p w14:paraId="754941DB" w14:textId="4C9E0923" w:rsidR="00BF2D1C" w:rsidRPr="00BD35E9" w:rsidRDefault="00B06DAC" w:rsidP="00BD35E9">
      <w:pPr>
        <w:pStyle w:val="ListParagraph"/>
        <w:numPr>
          <w:ilvl w:val="1"/>
          <w:numId w:val="1"/>
        </w:numPr>
        <w:spacing w:line="240" w:lineRule="auto"/>
        <w:ind w:left="709" w:hanging="709"/>
        <w:rPr>
          <w:rFonts w:ascii="F37 Bobby" w:eastAsia="MS Mincho" w:hAnsi="F37 Bobby"/>
          <w:iCs/>
          <w:color w:val="002060"/>
        </w:rPr>
      </w:pPr>
      <w:r w:rsidRPr="00816840">
        <w:rPr>
          <w:rFonts w:ascii="F37 Bobby" w:eastAsia="MS Mincho" w:hAnsi="F37 Bobby"/>
          <w:iCs/>
          <w:color w:val="002060"/>
        </w:rPr>
        <w:t xml:space="preserve">We also </w:t>
      </w:r>
      <w:r w:rsidR="00816840" w:rsidRPr="00816840">
        <w:rPr>
          <w:rFonts w:ascii="F37 Bobby" w:eastAsia="MS Mincho" w:hAnsi="F37 Bobby"/>
          <w:iCs/>
          <w:color w:val="002060"/>
        </w:rPr>
        <w:t>hel</w:t>
      </w:r>
      <w:r w:rsidR="008800E1">
        <w:rPr>
          <w:rFonts w:ascii="F37 Bobby" w:eastAsia="MS Mincho" w:hAnsi="F37 Bobby"/>
          <w:iCs/>
          <w:color w:val="002060"/>
        </w:rPr>
        <w:t>d</w:t>
      </w:r>
      <w:r w:rsidR="00816840" w:rsidRPr="00816840">
        <w:rPr>
          <w:rFonts w:ascii="F37 Bobby" w:eastAsia="MS Mincho" w:hAnsi="F37 Bobby"/>
          <w:iCs/>
          <w:color w:val="002060"/>
        </w:rPr>
        <w:t xml:space="preserve"> in depth phone calls with some respondent to the survey to find out more about their circumstances. </w:t>
      </w:r>
      <w:r w:rsidR="009D478A" w:rsidRPr="009D478A">
        <w:rPr>
          <w:rFonts w:ascii="F37 Bobby" w:eastAsia="MS Mincho" w:hAnsi="F37 Bobby"/>
          <w:iCs/>
          <w:color w:val="002060"/>
        </w:rPr>
        <w:t xml:space="preserve">The phone interviews sought to dig deeper into the survey </w:t>
      </w:r>
      <w:r w:rsidR="00DE1DB1" w:rsidRPr="009D478A">
        <w:rPr>
          <w:rFonts w:ascii="F37 Bobby" w:eastAsia="MS Mincho" w:hAnsi="F37 Bobby"/>
          <w:iCs/>
          <w:color w:val="002060"/>
        </w:rPr>
        <w:t>results so</w:t>
      </w:r>
      <w:r w:rsidR="009D478A" w:rsidRPr="009D478A">
        <w:rPr>
          <w:rFonts w:ascii="F37 Bobby" w:eastAsia="MS Mincho" w:hAnsi="F37 Bobby"/>
          <w:iCs/>
          <w:color w:val="002060"/>
        </w:rPr>
        <w:t xml:space="preserve"> we could understand tenan</w:t>
      </w:r>
      <w:r w:rsidR="00B21F19">
        <w:rPr>
          <w:rFonts w:ascii="F37 Bobby" w:eastAsia="MS Mincho" w:hAnsi="F37 Bobby"/>
          <w:iCs/>
          <w:color w:val="002060"/>
        </w:rPr>
        <w:t>t</w:t>
      </w:r>
      <w:r w:rsidR="009D478A" w:rsidRPr="009D478A">
        <w:rPr>
          <w:rFonts w:ascii="F37 Bobby" w:eastAsia="MS Mincho" w:hAnsi="F37 Bobby"/>
          <w:iCs/>
          <w:color w:val="002060"/>
        </w:rPr>
        <w:t xml:space="preserve"> experiences. </w:t>
      </w:r>
      <w:r w:rsidR="006B33DB">
        <w:rPr>
          <w:rFonts w:ascii="F37 Bobby" w:eastAsia="MS Mincho" w:hAnsi="F37 Bobby"/>
          <w:iCs/>
          <w:color w:val="002060"/>
        </w:rPr>
        <w:t xml:space="preserve">Full details of these calls </w:t>
      </w:r>
      <w:r w:rsidR="002E03D8">
        <w:rPr>
          <w:rFonts w:ascii="F37 Bobby" w:eastAsia="MS Mincho" w:hAnsi="F37 Bobby"/>
          <w:iCs/>
          <w:color w:val="002060"/>
        </w:rPr>
        <w:t>are</w:t>
      </w:r>
      <w:r w:rsidR="006B33DB">
        <w:rPr>
          <w:rFonts w:ascii="F37 Bobby" w:eastAsia="MS Mincho" w:hAnsi="F37 Bobby"/>
          <w:iCs/>
          <w:color w:val="002060"/>
        </w:rPr>
        <w:t xml:space="preserve"> detailed in Appendix B. </w:t>
      </w:r>
    </w:p>
    <w:p w14:paraId="0A9497E2" w14:textId="77777777" w:rsidR="00B21F19" w:rsidRPr="00B21F19" w:rsidRDefault="00B21F19" w:rsidP="00B21F19">
      <w:pPr>
        <w:spacing w:line="240" w:lineRule="auto"/>
        <w:rPr>
          <w:rFonts w:ascii="F37 Bobby" w:eastAsia="MS Mincho" w:hAnsi="F37 Bobby"/>
          <w:iCs/>
          <w:color w:val="002060"/>
        </w:rPr>
      </w:pPr>
    </w:p>
    <w:p w14:paraId="781C6422" w14:textId="26C8C580" w:rsidR="009D478A" w:rsidRPr="009D478A" w:rsidRDefault="009D478A" w:rsidP="009D478A">
      <w:pPr>
        <w:pStyle w:val="ListParagraph"/>
        <w:numPr>
          <w:ilvl w:val="1"/>
          <w:numId w:val="1"/>
        </w:numPr>
        <w:ind w:left="709" w:hanging="709"/>
        <w:rPr>
          <w:rFonts w:ascii="F37 Bobby" w:eastAsia="MS Mincho" w:hAnsi="F37 Bobby"/>
          <w:iCs/>
          <w:color w:val="002060"/>
        </w:rPr>
      </w:pPr>
      <w:r w:rsidRPr="009D478A">
        <w:rPr>
          <w:rFonts w:ascii="F37 Bobby" w:eastAsia="MS Mincho" w:hAnsi="F37 Bobby"/>
          <w:iCs/>
          <w:color w:val="002060"/>
        </w:rPr>
        <w:t>The interviewees came from a variety of backgrounds. From single parents</w:t>
      </w:r>
      <w:r w:rsidR="001D74DF">
        <w:rPr>
          <w:rFonts w:ascii="F37 Bobby" w:eastAsia="MS Mincho" w:hAnsi="F37 Bobby"/>
          <w:iCs/>
          <w:color w:val="002060"/>
        </w:rPr>
        <w:t xml:space="preserve"> </w:t>
      </w:r>
      <w:r w:rsidRPr="009D478A">
        <w:rPr>
          <w:rFonts w:ascii="F37 Bobby" w:eastAsia="MS Mincho" w:hAnsi="F37 Bobby"/>
          <w:iCs/>
          <w:color w:val="002060"/>
        </w:rPr>
        <w:t>(one of whom had a child with special</w:t>
      </w:r>
      <w:r w:rsidR="001D74DF">
        <w:rPr>
          <w:rFonts w:ascii="F37 Bobby" w:eastAsia="MS Mincho" w:hAnsi="F37 Bobby"/>
          <w:iCs/>
          <w:color w:val="002060"/>
        </w:rPr>
        <w:t xml:space="preserve"> educational</w:t>
      </w:r>
      <w:r w:rsidRPr="009D478A">
        <w:rPr>
          <w:rFonts w:ascii="F37 Bobby" w:eastAsia="MS Mincho" w:hAnsi="F37 Bobby"/>
          <w:iCs/>
          <w:color w:val="002060"/>
        </w:rPr>
        <w:t xml:space="preserve"> needs), </w:t>
      </w:r>
      <w:r w:rsidR="001D74DF">
        <w:rPr>
          <w:rFonts w:ascii="F37 Bobby" w:eastAsia="MS Mincho" w:hAnsi="F37 Bobby"/>
          <w:iCs/>
          <w:color w:val="002060"/>
        </w:rPr>
        <w:t xml:space="preserve">a </w:t>
      </w:r>
      <w:r w:rsidRPr="009D478A">
        <w:rPr>
          <w:rFonts w:ascii="F37 Bobby" w:eastAsia="MS Mincho" w:hAnsi="F37 Bobby"/>
          <w:iCs/>
          <w:color w:val="002060"/>
        </w:rPr>
        <w:t xml:space="preserve">student, </w:t>
      </w:r>
      <w:r w:rsidR="001D74DF">
        <w:rPr>
          <w:rFonts w:ascii="F37 Bobby" w:eastAsia="MS Mincho" w:hAnsi="F37 Bobby"/>
          <w:iCs/>
          <w:color w:val="002060"/>
        </w:rPr>
        <w:t xml:space="preserve">a </w:t>
      </w:r>
      <w:r w:rsidRPr="009D478A">
        <w:rPr>
          <w:rFonts w:ascii="F37 Bobby" w:eastAsia="MS Mincho" w:hAnsi="F37 Bobby"/>
          <w:iCs/>
          <w:color w:val="002060"/>
        </w:rPr>
        <w:t xml:space="preserve">widow and </w:t>
      </w:r>
      <w:r w:rsidR="001D74DF">
        <w:rPr>
          <w:rFonts w:ascii="F37 Bobby" w:eastAsia="MS Mincho" w:hAnsi="F37 Bobby"/>
          <w:iCs/>
          <w:color w:val="002060"/>
        </w:rPr>
        <w:t>in employment</w:t>
      </w:r>
      <w:r w:rsidRPr="009D478A">
        <w:rPr>
          <w:rFonts w:ascii="F37 Bobby" w:eastAsia="MS Mincho" w:hAnsi="F37 Bobby"/>
          <w:iCs/>
          <w:color w:val="002060"/>
        </w:rPr>
        <w:t xml:space="preserve">.  For many of the interviewees working excluded them from further financial support.  For others paying the rent was not an issue but social isolation was. </w:t>
      </w:r>
    </w:p>
    <w:p w14:paraId="39B24B5B" w14:textId="77777777" w:rsidR="00BF2D1C" w:rsidRDefault="00BF2D1C" w:rsidP="00BF2D1C">
      <w:pPr>
        <w:pStyle w:val="ListParagraph"/>
        <w:ind w:left="709"/>
        <w:rPr>
          <w:rFonts w:ascii="F37 Bobby" w:eastAsia="MS Mincho" w:hAnsi="F37 Bobby"/>
          <w:iCs/>
          <w:color w:val="002060"/>
        </w:rPr>
      </w:pPr>
    </w:p>
    <w:p w14:paraId="743A5B3E" w14:textId="57141D3B" w:rsidR="009D478A" w:rsidRPr="009D478A" w:rsidRDefault="009D478A" w:rsidP="00BF2D1C">
      <w:pPr>
        <w:pStyle w:val="ListParagraph"/>
        <w:numPr>
          <w:ilvl w:val="0"/>
          <w:numId w:val="19"/>
        </w:numPr>
        <w:rPr>
          <w:rFonts w:ascii="F37 Bobby" w:eastAsia="MS Mincho" w:hAnsi="F37 Bobby"/>
          <w:iCs/>
          <w:color w:val="002060"/>
        </w:rPr>
      </w:pPr>
      <w:r w:rsidRPr="009D478A">
        <w:rPr>
          <w:rFonts w:ascii="F37 Bobby" w:eastAsia="MS Mincho" w:hAnsi="F37 Bobby"/>
          <w:iCs/>
          <w:color w:val="002060"/>
        </w:rPr>
        <w:t>Social Isolation </w:t>
      </w:r>
    </w:p>
    <w:p w14:paraId="7DCB5321" w14:textId="77777777" w:rsidR="009D478A" w:rsidRDefault="009D478A" w:rsidP="00BF2D1C">
      <w:pPr>
        <w:pStyle w:val="ListParagraph"/>
        <w:ind w:left="709"/>
        <w:rPr>
          <w:rFonts w:ascii="F37 Bobby" w:eastAsia="MS Mincho" w:hAnsi="F37 Bobby"/>
          <w:iCs/>
          <w:color w:val="002060"/>
        </w:rPr>
      </w:pPr>
      <w:r w:rsidRPr="009D478A">
        <w:rPr>
          <w:rFonts w:ascii="F37 Bobby" w:eastAsia="MS Mincho" w:hAnsi="F37 Bobby"/>
          <w:i/>
          <w:iCs/>
          <w:color w:val="002060"/>
        </w:rPr>
        <w:t>“I  and would like if someone can come and chat to me at the flat” </w:t>
      </w:r>
      <w:r w:rsidRPr="009D478A">
        <w:rPr>
          <w:rFonts w:ascii="F37 Bobby" w:eastAsia="MS Mincho" w:hAnsi="F37 Bobby"/>
          <w:iCs/>
          <w:color w:val="002060"/>
        </w:rPr>
        <w:t> </w:t>
      </w:r>
    </w:p>
    <w:p w14:paraId="60CE4760" w14:textId="77777777" w:rsidR="00FA25A0" w:rsidRPr="009D478A" w:rsidRDefault="00FA25A0" w:rsidP="00BF2D1C">
      <w:pPr>
        <w:pStyle w:val="ListParagraph"/>
        <w:ind w:left="709"/>
        <w:rPr>
          <w:rFonts w:ascii="F37 Bobby" w:eastAsia="MS Mincho" w:hAnsi="F37 Bobby"/>
          <w:iCs/>
          <w:color w:val="002060"/>
        </w:rPr>
      </w:pPr>
    </w:p>
    <w:p w14:paraId="7C4111B2" w14:textId="5A0CBB65" w:rsidR="009D478A" w:rsidRPr="009D478A" w:rsidRDefault="009D478A" w:rsidP="00BF2D1C">
      <w:pPr>
        <w:pStyle w:val="ListParagraph"/>
        <w:numPr>
          <w:ilvl w:val="0"/>
          <w:numId w:val="19"/>
        </w:numPr>
        <w:rPr>
          <w:rFonts w:ascii="F37 Bobby" w:eastAsia="MS Mincho" w:hAnsi="F37 Bobby"/>
          <w:iCs/>
          <w:color w:val="002060"/>
        </w:rPr>
      </w:pPr>
      <w:r w:rsidRPr="009D478A">
        <w:rPr>
          <w:rFonts w:ascii="F37 Bobby" w:eastAsia="MS Mincho" w:hAnsi="F37 Bobby"/>
          <w:iCs/>
          <w:color w:val="002060"/>
        </w:rPr>
        <w:t>Work</w:t>
      </w:r>
      <w:r w:rsidR="00BF2D1C">
        <w:rPr>
          <w:rFonts w:ascii="F37 Bobby" w:eastAsia="MS Mincho" w:hAnsi="F37 Bobby"/>
          <w:iCs/>
          <w:color w:val="002060"/>
        </w:rPr>
        <w:t xml:space="preserve"> &amp; Wages</w:t>
      </w:r>
      <w:r w:rsidRPr="009D478A">
        <w:rPr>
          <w:rFonts w:ascii="F37 Bobby" w:eastAsia="MS Mincho" w:hAnsi="F37 Bobby"/>
          <w:iCs/>
          <w:color w:val="002060"/>
        </w:rPr>
        <w:t> </w:t>
      </w:r>
    </w:p>
    <w:p w14:paraId="219B043A" w14:textId="12E07D5A" w:rsidR="009D478A" w:rsidRDefault="009D478A" w:rsidP="00BF2D1C">
      <w:pPr>
        <w:pStyle w:val="ListParagraph"/>
        <w:ind w:left="709"/>
        <w:rPr>
          <w:rFonts w:ascii="F37 Bobby" w:eastAsia="MS Mincho" w:hAnsi="F37 Bobby"/>
          <w:iCs/>
          <w:color w:val="002060"/>
        </w:rPr>
      </w:pPr>
      <w:r w:rsidRPr="009D478A">
        <w:rPr>
          <w:rFonts w:ascii="F37 Bobby" w:eastAsia="MS Mincho" w:hAnsi="F37 Bobby"/>
          <w:i/>
          <w:iCs/>
          <w:color w:val="002060"/>
        </w:rPr>
        <w:t>  “Half of my wages go towards rent” </w:t>
      </w:r>
      <w:r w:rsidRPr="009D478A">
        <w:rPr>
          <w:rFonts w:ascii="F37 Bobby" w:eastAsia="MS Mincho" w:hAnsi="F37 Bobby"/>
          <w:iCs/>
          <w:color w:val="002060"/>
        </w:rPr>
        <w:t> </w:t>
      </w:r>
    </w:p>
    <w:p w14:paraId="48523B3E" w14:textId="77777777" w:rsidR="00FA25A0" w:rsidRPr="009D478A" w:rsidRDefault="00FA25A0" w:rsidP="00BF2D1C">
      <w:pPr>
        <w:pStyle w:val="ListParagraph"/>
        <w:ind w:left="709"/>
        <w:rPr>
          <w:rFonts w:ascii="F37 Bobby" w:eastAsia="MS Mincho" w:hAnsi="F37 Bobby"/>
          <w:iCs/>
          <w:color w:val="002060"/>
        </w:rPr>
      </w:pPr>
    </w:p>
    <w:p w14:paraId="0669484D" w14:textId="55481D22" w:rsidR="009D478A" w:rsidRPr="00BF2D1C" w:rsidRDefault="009D478A" w:rsidP="001D74DF">
      <w:pPr>
        <w:pStyle w:val="ListParagraph"/>
        <w:ind w:left="709"/>
        <w:rPr>
          <w:rFonts w:ascii="F37 Bobby" w:eastAsia="MS Mincho" w:hAnsi="F37 Bobby"/>
          <w:iCs/>
          <w:color w:val="002060"/>
        </w:rPr>
      </w:pPr>
      <w:r w:rsidRPr="009D478A">
        <w:rPr>
          <w:rFonts w:ascii="F37 Bobby" w:eastAsia="MS Mincho" w:hAnsi="F37 Bobby"/>
          <w:iCs/>
          <w:color w:val="002060"/>
        </w:rPr>
        <w:t>Accessibility </w:t>
      </w:r>
      <w:r w:rsidR="00BF2D1C">
        <w:rPr>
          <w:rFonts w:ascii="F37 Bobby" w:eastAsia="MS Mincho" w:hAnsi="F37 Bobby"/>
          <w:iCs/>
          <w:color w:val="002060"/>
        </w:rPr>
        <w:t>of support</w:t>
      </w:r>
    </w:p>
    <w:p w14:paraId="100758DD" w14:textId="77777777" w:rsidR="009D478A" w:rsidRPr="009D478A" w:rsidRDefault="009D478A" w:rsidP="001D74DF">
      <w:pPr>
        <w:pStyle w:val="ListParagraph"/>
        <w:ind w:left="709"/>
        <w:rPr>
          <w:rFonts w:ascii="F37 Bobby" w:eastAsia="MS Mincho" w:hAnsi="F37 Bobby"/>
          <w:iCs/>
          <w:color w:val="002060"/>
        </w:rPr>
      </w:pPr>
      <w:r w:rsidRPr="009D478A">
        <w:rPr>
          <w:rFonts w:ascii="F37 Bobby" w:eastAsia="MS Mincho" w:hAnsi="F37 Bobby"/>
          <w:i/>
          <w:iCs/>
          <w:color w:val="002060"/>
        </w:rPr>
        <w:t>“Taff do all the events during working hours and  so I don’t benefit from them”</w:t>
      </w:r>
      <w:r w:rsidRPr="009D478A">
        <w:rPr>
          <w:rFonts w:ascii="F37 Bobby" w:eastAsia="MS Mincho" w:hAnsi="F37 Bobby"/>
          <w:iCs/>
          <w:color w:val="002060"/>
        </w:rPr>
        <w:t> </w:t>
      </w:r>
    </w:p>
    <w:p w14:paraId="04E8D42E" w14:textId="58C1462D" w:rsidR="009D478A" w:rsidRPr="009D478A" w:rsidRDefault="009D478A" w:rsidP="001D74DF">
      <w:pPr>
        <w:pStyle w:val="ListParagraph"/>
        <w:ind w:left="709"/>
        <w:rPr>
          <w:rFonts w:ascii="F37 Bobby" w:eastAsia="MS Mincho" w:hAnsi="F37 Bobby"/>
          <w:iCs/>
          <w:color w:val="002060"/>
        </w:rPr>
      </w:pPr>
    </w:p>
    <w:p w14:paraId="73209D88" w14:textId="508D534B" w:rsidR="009D478A" w:rsidRPr="001D74DF" w:rsidRDefault="009D478A" w:rsidP="001D74DF">
      <w:pPr>
        <w:pStyle w:val="ListParagraph"/>
        <w:numPr>
          <w:ilvl w:val="0"/>
          <w:numId w:val="19"/>
        </w:numPr>
        <w:rPr>
          <w:rFonts w:ascii="F37 Bobby" w:eastAsia="MS Mincho" w:hAnsi="F37 Bobby"/>
          <w:iCs/>
          <w:color w:val="002060"/>
        </w:rPr>
      </w:pPr>
      <w:r w:rsidRPr="001D74DF">
        <w:rPr>
          <w:rFonts w:ascii="F37 Bobby" w:eastAsia="MS Mincho" w:hAnsi="F37 Bobby"/>
          <w:iCs/>
          <w:color w:val="002060"/>
        </w:rPr>
        <w:t>Awareness</w:t>
      </w:r>
      <w:r w:rsidR="001D74DF" w:rsidRPr="001D74DF">
        <w:rPr>
          <w:rFonts w:ascii="F37 Bobby" w:eastAsia="MS Mincho" w:hAnsi="F37 Bobby"/>
          <w:iCs/>
          <w:color w:val="002060"/>
        </w:rPr>
        <w:t xml:space="preserve"> of support</w:t>
      </w:r>
      <w:r w:rsidRPr="001D74DF">
        <w:rPr>
          <w:rFonts w:ascii="F37 Bobby" w:eastAsia="MS Mincho" w:hAnsi="F37 Bobby"/>
          <w:iCs/>
          <w:color w:val="002060"/>
        </w:rPr>
        <w:t> </w:t>
      </w:r>
    </w:p>
    <w:p w14:paraId="59F9449A" w14:textId="00525840" w:rsidR="00592442" w:rsidRPr="00847318" w:rsidRDefault="009D478A" w:rsidP="00847318">
      <w:pPr>
        <w:pStyle w:val="ListParagraph"/>
        <w:ind w:left="709"/>
        <w:rPr>
          <w:rFonts w:ascii="F37 Bobby" w:eastAsia="MS Mincho" w:hAnsi="F37 Bobby"/>
          <w:iCs/>
          <w:color w:val="002060"/>
        </w:rPr>
      </w:pPr>
      <w:r w:rsidRPr="009D478A">
        <w:rPr>
          <w:rFonts w:ascii="F37 Bobby" w:eastAsia="MS Mincho" w:hAnsi="F37 Bobby"/>
          <w:iCs/>
          <w:color w:val="002060"/>
        </w:rPr>
        <w:t>“</w:t>
      </w:r>
      <w:r w:rsidRPr="009D478A">
        <w:rPr>
          <w:rFonts w:ascii="F37 Bobby" w:eastAsia="MS Mincho" w:hAnsi="F37 Bobby"/>
          <w:i/>
          <w:iCs/>
          <w:color w:val="002060"/>
        </w:rPr>
        <w:t>many tenants will not be aware of the support that Taff offers”.</w:t>
      </w:r>
      <w:r w:rsidRPr="009D478A">
        <w:rPr>
          <w:rFonts w:ascii="F37 Bobby" w:eastAsia="MS Mincho" w:hAnsi="F37 Bobby"/>
          <w:iCs/>
          <w:color w:val="002060"/>
        </w:rPr>
        <w:t>  </w:t>
      </w:r>
    </w:p>
    <w:p w14:paraId="03638B50" w14:textId="6C655A60" w:rsidR="00592442" w:rsidRDefault="00592442" w:rsidP="00BA5953">
      <w:pPr>
        <w:spacing w:after="0" w:line="240" w:lineRule="auto"/>
        <w:rPr>
          <w:rFonts w:ascii="F37 Bobby" w:hAnsi="F37 Bobby"/>
          <w:color w:val="002060"/>
          <w:highlight w:val="yellow"/>
        </w:rPr>
      </w:pPr>
    </w:p>
    <w:p w14:paraId="198C7416" w14:textId="330646C1" w:rsidR="00BA5953" w:rsidRDefault="008C299F" w:rsidP="00FA6F4F">
      <w:pPr>
        <w:pStyle w:val="ListParagraph"/>
        <w:numPr>
          <w:ilvl w:val="1"/>
          <w:numId w:val="1"/>
        </w:numPr>
        <w:shd w:val="clear" w:color="auto" w:fill="FFFFFF"/>
        <w:spacing w:after="0" w:line="240" w:lineRule="auto"/>
        <w:rPr>
          <w:rFonts w:ascii="F37 Bobby" w:hAnsi="F37 Bobby"/>
          <w:color w:val="002060"/>
        </w:rPr>
      </w:pPr>
      <w:r>
        <w:rPr>
          <w:rFonts w:ascii="F37 Bobby" w:hAnsi="F37 Bobby"/>
          <w:color w:val="002060"/>
        </w:rPr>
        <w:t>A</w:t>
      </w:r>
      <w:r w:rsidR="0CFAC51C" w:rsidRPr="4062BD57">
        <w:rPr>
          <w:rFonts w:ascii="F37 Bobby" w:hAnsi="F37 Bobby"/>
          <w:color w:val="002060"/>
        </w:rPr>
        <w:t xml:space="preserve"> </w:t>
      </w:r>
      <w:r w:rsidR="00982550">
        <w:rPr>
          <w:rFonts w:ascii="F37 Bobby" w:hAnsi="F37 Bobby"/>
          <w:color w:val="002060"/>
        </w:rPr>
        <w:t>discussion</w:t>
      </w:r>
      <w:r>
        <w:rPr>
          <w:rFonts w:ascii="F37 Bobby" w:hAnsi="F37 Bobby"/>
          <w:color w:val="002060"/>
        </w:rPr>
        <w:t xml:space="preserve"> was also held</w:t>
      </w:r>
      <w:r w:rsidR="00982550">
        <w:rPr>
          <w:rFonts w:ascii="F37 Bobby" w:hAnsi="F37 Bobby"/>
          <w:color w:val="002060"/>
        </w:rPr>
        <w:t xml:space="preserve"> with a panel of tenants on rent increases</w:t>
      </w:r>
      <w:r w:rsidR="00091153">
        <w:rPr>
          <w:rFonts w:ascii="F37 Bobby" w:hAnsi="F37 Bobby"/>
          <w:color w:val="002060"/>
        </w:rPr>
        <w:t xml:space="preserve">, affordability and </w:t>
      </w:r>
      <w:r w:rsidR="00A42656">
        <w:rPr>
          <w:rFonts w:ascii="F37 Bobby" w:hAnsi="F37 Bobby"/>
          <w:color w:val="002060"/>
        </w:rPr>
        <w:t>the</w:t>
      </w:r>
      <w:r w:rsidR="589E876F" w:rsidRPr="4062BD57">
        <w:rPr>
          <w:rFonts w:ascii="F37 Bobby" w:hAnsi="F37 Bobby"/>
          <w:color w:val="002060"/>
        </w:rPr>
        <w:t xml:space="preserve"> option </w:t>
      </w:r>
      <w:r w:rsidR="00A42656">
        <w:rPr>
          <w:rFonts w:ascii="F37 Bobby" w:hAnsi="F37 Bobby"/>
          <w:color w:val="002060"/>
        </w:rPr>
        <w:t>of</w:t>
      </w:r>
      <w:r w:rsidR="589E876F" w:rsidRPr="4062BD57">
        <w:rPr>
          <w:rFonts w:ascii="F37 Bobby" w:hAnsi="F37 Bobby"/>
          <w:color w:val="002060"/>
        </w:rPr>
        <w:t xml:space="preserve"> link</w:t>
      </w:r>
      <w:r w:rsidR="00A42656">
        <w:rPr>
          <w:rFonts w:ascii="F37 Bobby" w:hAnsi="F37 Bobby"/>
          <w:color w:val="002060"/>
        </w:rPr>
        <w:t>ing</w:t>
      </w:r>
      <w:r w:rsidR="589E876F" w:rsidRPr="4062BD57">
        <w:rPr>
          <w:rFonts w:ascii="F37 Bobby" w:hAnsi="F37 Bobby"/>
          <w:color w:val="002060"/>
        </w:rPr>
        <w:t xml:space="preserve"> rent setting to energy efficient homes.</w:t>
      </w:r>
      <w:r w:rsidR="00091153">
        <w:rPr>
          <w:rFonts w:ascii="F37 Bobby" w:hAnsi="F37 Bobby"/>
          <w:color w:val="002060"/>
        </w:rPr>
        <w:t xml:space="preserve"> </w:t>
      </w:r>
      <w:r w:rsidR="2FFF05FC" w:rsidRPr="2D211B06">
        <w:rPr>
          <w:rFonts w:ascii="F37 Bobby" w:hAnsi="F37 Bobby"/>
          <w:color w:val="002060"/>
        </w:rPr>
        <w:t>Th</w:t>
      </w:r>
      <w:r w:rsidR="2AB4DF6E" w:rsidRPr="2D211B06">
        <w:rPr>
          <w:rFonts w:ascii="F37 Bobby" w:hAnsi="F37 Bobby"/>
          <w:color w:val="002060"/>
        </w:rPr>
        <w:t>e</w:t>
      </w:r>
      <w:r w:rsidR="2FFF05FC" w:rsidRPr="4062BD57">
        <w:rPr>
          <w:rFonts w:ascii="F37 Bobby" w:hAnsi="F37 Bobby"/>
          <w:color w:val="002060"/>
        </w:rPr>
        <w:t xml:space="preserve"> </w:t>
      </w:r>
      <w:r w:rsidR="131D20A5" w:rsidRPr="4062BD57">
        <w:rPr>
          <w:rFonts w:ascii="F37 Bobby" w:hAnsi="F37 Bobby"/>
          <w:color w:val="002060"/>
        </w:rPr>
        <w:t>feedback includes:</w:t>
      </w:r>
    </w:p>
    <w:p w14:paraId="01E6ADFD" w14:textId="77777777" w:rsidR="00105AD7" w:rsidRDefault="00105AD7" w:rsidP="00FA6F4F">
      <w:pPr>
        <w:pStyle w:val="ListParagraph"/>
        <w:shd w:val="clear" w:color="auto" w:fill="FFFFFF"/>
        <w:spacing w:after="0" w:line="240" w:lineRule="auto"/>
        <w:ind w:left="992"/>
        <w:rPr>
          <w:rFonts w:ascii="F37 Bobby" w:hAnsi="F37 Bobby"/>
          <w:color w:val="002060"/>
        </w:rPr>
      </w:pPr>
    </w:p>
    <w:p w14:paraId="15ECC5ED" w14:textId="791D257B" w:rsidR="00105AD7" w:rsidRDefault="00105AD7" w:rsidP="00FA6F4F">
      <w:pPr>
        <w:pStyle w:val="ListParagraph"/>
        <w:numPr>
          <w:ilvl w:val="0"/>
          <w:numId w:val="10"/>
        </w:numPr>
        <w:shd w:val="clear" w:color="auto" w:fill="FFFFFF"/>
        <w:spacing w:after="0" w:line="240" w:lineRule="auto"/>
        <w:rPr>
          <w:rFonts w:ascii="F37 Bobby" w:hAnsi="F37 Bobby"/>
          <w:color w:val="002060"/>
        </w:rPr>
      </w:pPr>
      <w:r w:rsidRPr="00B71784">
        <w:rPr>
          <w:rFonts w:ascii="F37 Bobby" w:hAnsi="F37 Bobby"/>
          <w:b/>
          <w:bCs/>
          <w:color w:val="002060"/>
        </w:rPr>
        <w:t>Rent Increases</w:t>
      </w:r>
      <w:r>
        <w:rPr>
          <w:rFonts w:ascii="F37 Bobby" w:hAnsi="F37 Bobby"/>
          <w:color w:val="002060"/>
        </w:rPr>
        <w:t>: The panel understood the need to increase rents, but they felt the decision is not transparent</w:t>
      </w:r>
      <w:r w:rsidR="00B71784">
        <w:rPr>
          <w:rFonts w:ascii="F37 Bobby" w:hAnsi="F37 Bobby"/>
          <w:color w:val="002060"/>
        </w:rPr>
        <w:t xml:space="preserve">, nor </w:t>
      </w:r>
      <w:r w:rsidR="5F455DCC" w:rsidRPr="4062BD57">
        <w:rPr>
          <w:rFonts w:ascii="F37 Bobby" w:hAnsi="F37 Bobby"/>
          <w:color w:val="002060"/>
        </w:rPr>
        <w:t xml:space="preserve">that Taff </w:t>
      </w:r>
      <w:r w:rsidR="008A3E67">
        <w:rPr>
          <w:rFonts w:ascii="F37 Bobby" w:hAnsi="F37 Bobby"/>
          <w:color w:val="002060"/>
        </w:rPr>
        <w:t xml:space="preserve">  adequately</w:t>
      </w:r>
      <w:r w:rsidR="00B71784">
        <w:rPr>
          <w:rFonts w:ascii="F37 Bobby" w:hAnsi="F37 Bobby"/>
          <w:color w:val="002060"/>
        </w:rPr>
        <w:t xml:space="preserve"> justif</w:t>
      </w:r>
      <w:r w:rsidR="008A3E67">
        <w:rPr>
          <w:rFonts w:ascii="F37 Bobby" w:hAnsi="F37 Bobby"/>
          <w:color w:val="002060"/>
        </w:rPr>
        <w:t>ied</w:t>
      </w:r>
      <w:r w:rsidR="00B71784">
        <w:rPr>
          <w:rFonts w:ascii="F37 Bobby" w:hAnsi="F37 Bobby"/>
          <w:color w:val="002060"/>
        </w:rPr>
        <w:t xml:space="preserve"> or explain</w:t>
      </w:r>
      <w:r w:rsidR="008A3E67">
        <w:rPr>
          <w:rFonts w:ascii="F37 Bobby" w:hAnsi="F37 Bobby"/>
          <w:color w:val="002060"/>
        </w:rPr>
        <w:t>ed</w:t>
      </w:r>
      <w:r w:rsidR="00B71784">
        <w:rPr>
          <w:rFonts w:ascii="F37 Bobby" w:hAnsi="F37 Bobby"/>
          <w:color w:val="002060"/>
        </w:rPr>
        <w:t xml:space="preserve"> how the decision was reached</w:t>
      </w:r>
      <w:r w:rsidR="008A3E67">
        <w:rPr>
          <w:rFonts w:ascii="F37 Bobby" w:hAnsi="F37 Bobby"/>
          <w:color w:val="002060"/>
        </w:rPr>
        <w:t xml:space="preserve"> in the past</w:t>
      </w:r>
      <w:r w:rsidR="00B71784">
        <w:rPr>
          <w:rFonts w:ascii="F37 Bobby" w:hAnsi="F37 Bobby"/>
          <w:color w:val="002060"/>
        </w:rPr>
        <w:t>.</w:t>
      </w:r>
    </w:p>
    <w:p w14:paraId="0B34A8CB" w14:textId="6380D441" w:rsidR="00105AD7" w:rsidRDefault="00105AD7" w:rsidP="00E21CF8">
      <w:pPr>
        <w:pStyle w:val="ListParagraph"/>
        <w:shd w:val="clear" w:color="auto" w:fill="FFFFFF"/>
        <w:spacing w:after="0" w:line="240" w:lineRule="auto"/>
        <w:ind w:left="1712"/>
        <w:rPr>
          <w:rFonts w:ascii="F37 Bobby" w:hAnsi="F37 Bobby"/>
          <w:color w:val="002060"/>
        </w:rPr>
      </w:pPr>
    </w:p>
    <w:p w14:paraId="24F32194" w14:textId="6966FBAB" w:rsidR="00105AD7" w:rsidRDefault="009D6199" w:rsidP="00FA6F4F">
      <w:pPr>
        <w:pStyle w:val="ListParagraph"/>
        <w:numPr>
          <w:ilvl w:val="0"/>
          <w:numId w:val="10"/>
        </w:numPr>
        <w:shd w:val="clear" w:color="auto" w:fill="FFFFFF"/>
        <w:spacing w:after="0" w:line="240" w:lineRule="auto"/>
        <w:rPr>
          <w:rFonts w:ascii="F37 Bobby" w:hAnsi="F37 Bobby"/>
          <w:color w:val="002060"/>
        </w:rPr>
      </w:pPr>
      <w:r w:rsidRPr="009D6199">
        <w:rPr>
          <w:rFonts w:ascii="F37 Bobby" w:hAnsi="F37 Bobby"/>
          <w:b/>
          <w:bCs/>
          <w:color w:val="002060"/>
        </w:rPr>
        <w:t>Increasing costs:</w:t>
      </w:r>
      <w:r w:rsidR="00B71784">
        <w:rPr>
          <w:rFonts w:ascii="F37 Bobby" w:hAnsi="F37 Bobby"/>
          <w:color w:val="002060"/>
        </w:rPr>
        <w:t xml:space="preserve"> </w:t>
      </w:r>
      <w:r w:rsidR="00A0066D">
        <w:rPr>
          <w:rFonts w:ascii="F37 Bobby" w:hAnsi="F37 Bobby"/>
          <w:color w:val="002060"/>
        </w:rPr>
        <w:t xml:space="preserve">The panel recognised that Taff are expected to deliver more and house more people with complex needs, and this is adding to costs. They did not feel that it is unreasonable to raise </w:t>
      </w:r>
      <w:r w:rsidR="0001B6AE" w:rsidRPr="4062BD57">
        <w:rPr>
          <w:rFonts w:ascii="F37 Bobby" w:hAnsi="F37 Bobby"/>
          <w:color w:val="002060"/>
        </w:rPr>
        <w:t>rents but</w:t>
      </w:r>
      <w:r w:rsidR="00A0066D">
        <w:rPr>
          <w:rFonts w:ascii="F37 Bobby" w:hAnsi="F37 Bobby"/>
          <w:color w:val="002060"/>
        </w:rPr>
        <w:t xml:space="preserve"> also felt that Taff could do more to protect people who are the most vulnerable. </w:t>
      </w:r>
    </w:p>
    <w:p w14:paraId="43C384DA" w14:textId="54B112EF" w:rsidR="00105AD7" w:rsidRDefault="00105AD7" w:rsidP="00E21CF8">
      <w:pPr>
        <w:pStyle w:val="ListParagraph"/>
        <w:shd w:val="clear" w:color="auto" w:fill="FFFFFF"/>
        <w:spacing w:after="0" w:line="240" w:lineRule="auto"/>
        <w:ind w:left="1712"/>
        <w:rPr>
          <w:rFonts w:ascii="F37 Bobby" w:hAnsi="F37 Bobby"/>
          <w:color w:val="002060"/>
        </w:rPr>
      </w:pPr>
    </w:p>
    <w:p w14:paraId="457D3E97" w14:textId="4BCB9AEE" w:rsidR="00105AD7" w:rsidRDefault="009D6199" w:rsidP="00FA6F4F">
      <w:pPr>
        <w:pStyle w:val="ListParagraph"/>
        <w:numPr>
          <w:ilvl w:val="0"/>
          <w:numId w:val="10"/>
        </w:numPr>
        <w:shd w:val="clear" w:color="auto" w:fill="FFFFFF"/>
        <w:spacing w:after="0" w:line="240" w:lineRule="auto"/>
        <w:rPr>
          <w:rFonts w:ascii="F37 Bobby" w:hAnsi="F37 Bobby"/>
          <w:color w:val="002060"/>
        </w:rPr>
      </w:pPr>
      <w:r w:rsidRPr="009D6199">
        <w:rPr>
          <w:rFonts w:ascii="F37 Bobby" w:hAnsi="F37 Bobby"/>
          <w:b/>
          <w:bCs/>
          <w:color w:val="002060"/>
        </w:rPr>
        <w:t>General Affordability:</w:t>
      </w:r>
      <w:r w:rsidR="00A0066D">
        <w:rPr>
          <w:rFonts w:ascii="F37 Bobby" w:hAnsi="F37 Bobby"/>
          <w:color w:val="002060"/>
        </w:rPr>
        <w:t xml:space="preserve"> </w:t>
      </w:r>
      <w:r w:rsidR="0B3F0E42" w:rsidRPr="4062BD57">
        <w:rPr>
          <w:rFonts w:ascii="F37 Bobby" w:hAnsi="F37 Bobby"/>
          <w:color w:val="002060"/>
        </w:rPr>
        <w:t xml:space="preserve">The </w:t>
      </w:r>
      <w:r w:rsidR="00A0066D">
        <w:rPr>
          <w:rFonts w:ascii="F37 Bobby" w:hAnsi="F37 Bobby"/>
          <w:color w:val="002060"/>
        </w:rPr>
        <w:t xml:space="preserve">process around transitioning </w:t>
      </w:r>
      <w:r w:rsidR="0020286A">
        <w:rPr>
          <w:rFonts w:ascii="F37 Bobby" w:hAnsi="F37 Bobby"/>
          <w:color w:val="002060"/>
        </w:rPr>
        <w:t>from work to benefits, or from one benefit to another</w:t>
      </w:r>
      <w:r w:rsidR="00742867">
        <w:rPr>
          <w:rFonts w:ascii="F37 Bobby" w:hAnsi="F37 Bobby"/>
          <w:color w:val="002060"/>
        </w:rPr>
        <w:t xml:space="preserve">, </w:t>
      </w:r>
      <w:r w:rsidR="60A00932" w:rsidRPr="4062BD57">
        <w:rPr>
          <w:rFonts w:ascii="F37 Bobby" w:hAnsi="F37 Bobby"/>
          <w:color w:val="002060"/>
        </w:rPr>
        <w:t xml:space="preserve">was of considerable concern </w:t>
      </w:r>
      <w:r w:rsidR="00742867">
        <w:rPr>
          <w:rFonts w:ascii="F37 Bobby" w:hAnsi="F37 Bobby"/>
          <w:color w:val="002060"/>
        </w:rPr>
        <w:t xml:space="preserve">and </w:t>
      </w:r>
      <w:r w:rsidR="009F5474">
        <w:rPr>
          <w:rFonts w:ascii="F37 Bobby" w:hAnsi="F37 Bobby"/>
          <w:color w:val="002060"/>
        </w:rPr>
        <w:t>how this</w:t>
      </w:r>
      <w:r w:rsidR="00742867">
        <w:rPr>
          <w:rFonts w:ascii="F37 Bobby" w:hAnsi="F37 Bobby"/>
          <w:color w:val="002060"/>
        </w:rPr>
        <w:t xml:space="preserve"> can make people</w:t>
      </w:r>
      <w:r w:rsidR="4796658B" w:rsidRPr="4062BD57">
        <w:rPr>
          <w:rFonts w:ascii="F37 Bobby" w:hAnsi="F37 Bobby"/>
          <w:color w:val="002060"/>
        </w:rPr>
        <w:t xml:space="preserve"> quickly </w:t>
      </w:r>
      <w:r w:rsidR="00742867">
        <w:rPr>
          <w:rFonts w:ascii="F37 Bobby" w:hAnsi="F37 Bobby"/>
          <w:color w:val="002060"/>
        </w:rPr>
        <w:t>fall into arrears</w:t>
      </w:r>
    </w:p>
    <w:p w14:paraId="1E1AC445" w14:textId="77777777" w:rsidR="0020286A" w:rsidRPr="0020286A" w:rsidRDefault="0020286A" w:rsidP="0020286A">
      <w:pPr>
        <w:pStyle w:val="ListParagraph"/>
        <w:rPr>
          <w:rFonts w:ascii="F37 Bobby" w:hAnsi="F37 Bobby"/>
          <w:color w:val="002060"/>
        </w:rPr>
      </w:pPr>
    </w:p>
    <w:p w14:paraId="300A819A" w14:textId="34A38BD5" w:rsidR="0020286A" w:rsidRPr="009D6199" w:rsidRDefault="0020286A" w:rsidP="009D6199">
      <w:pPr>
        <w:pStyle w:val="ListParagraph"/>
        <w:numPr>
          <w:ilvl w:val="0"/>
          <w:numId w:val="10"/>
        </w:numPr>
        <w:shd w:val="clear" w:color="auto" w:fill="FFFFFF"/>
        <w:spacing w:after="0" w:line="240" w:lineRule="auto"/>
        <w:rPr>
          <w:rFonts w:ascii="F37 Bobby" w:hAnsi="F37 Bobby"/>
          <w:b/>
          <w:bCs/>
          <w:color w:val="002060"/>
        </w:rPr>
      </w:pPr>
      <w:r w:rsidRPr="0020286A">
        <w:rPr>
          <w:rFonts w:ascii="F37 Bobby" w:hAnsi="F37 Bobby"/>
          <w:b/>
          <w:bCs/>
          <w:color w:val="002060"/>
        </w:rPr>
        <w:t xml:space="preserve">Linking rental levels to energy efficiency: </w:t>
      </w:r>
      <w:r w:rsidRPr="00FE3D96">
        <w:rPr>
          <w:rFonts w:ascii="F37 Bobby" w:hAnsi="F37 Bobby"/>
          <w:color w:val="002060"/>
        </w:rPr>
        <w:t>We discussed whether tenants felt it was fair to link rental payments to how energy efficient a home is</w:t>
      </w:r>
      <w:r w:rsidR="00FE3D96">
        <w:rPr>
          <w:rFonts w:ascii="F37 Bobby" w:hAnsi="F37 Bobby"/>
          <w:color w:val="002060"/>
        </w:rPr>
        <w:t xml:space="preserve">. There was general acceptance of the need to invest in energy </w:t>
      </w:r>
      <w:r w:rsidR="31013EC3" w:rsidRPr="4062BD57">
        <w:rPr>
          <w:rFonts w:ascii="F37 Bobby" w:hAnsi="F37 Bobby"/>
          <w:color w:val="002060"/>
        </w:rPr>
        <w:t>efficiency but</w:t>
      </w:r>
      <w:r w:rsidR="00FE3D96">
        <w:rPr>
          <w:rFonts w:ascii="F37 Bobby" w:hAnsi="F37 Bobby"/>
          <w:color w:val="002060"/>
        </w:rPr>
        <w:t xml:space="preserve"> also caution around asking tenants to pay </w:t>
      </w:r>
      <w:r w:rsidR="6D71C00E" w:rsidRPr="4062BD57">
        <w:rPr>
          <w:rFonts w:ascii="F37 Bobby" w:hAnsi="F37 Bobby"/>
          <w:color w:val="002060"/>
        </w:rPr>
        <w:t>extra rent from the savings made from their energy bills.</w:t>
      </w:r>
      <w:r w:rsidR="00FE3D96" w:rsidRPr="009D6199">
        <w:rPr>
          <w:rFonts w:ascii="F37 Bobby" w:hAnsi="F37 Bobby"/>
          <w:color w:val="002060"/>
        </w:rPr>
        <w:t xml:space="preserve"> </w:t>
      </w:r>
      <w:r w:rsidR="5488044C" w:rsidRPr="009D6199">
        <w:rPr>
          <w:rFonts w:ascii="F37 Bobby" w:hAnsi="F37 Bobby"/>
          <w:color w:val="002060"/>
        </w:rPr>
        <w:t>The</w:t>
      </w:r>
      <w:r w:rsidR="50235672" w:rsidRPr="009D6199">
        <w:rPr>
          <w:rFonts w:ascii="F37 Bobby" w:hAnsi="F37 Bobby"/>
          <w:color w:val="002060"/>
        </w:rPr>
        <w:t xml:space="preserve"> </w:t>
      </w:r>
      <w:r w:rsidR="009D6199" w:rsidRPr="009D6199">
        <w:rPr>
          <w:rFonts w:ascii="F37 Bobby" w:hAnsi="F37 Bobby"/>
          <w:color w:val="002060"/>
        </w:rPr>
        <w:t>panel supported</w:t>
      </w:r>
      <w:r w:rsidR="00FE3D96" w:rsidRPr="009D6199">
        <w:rPr>
          <w:rFonts w:ascii="F37 Bobby" w:hAnsi="F37 Bobby"/>
          <w:color w:val="002060"/>
        </w:rPr>
        <w:t xml:space="preserve"> the principle that if this option was taken, the increase </w:t>
      </w:r>
      <w:r w:rsidR="00210114" w:rsidRPr="009D6199">
        <w:rPr>
          <w:rFonts w:ascii="F37 Bobby" w:hAnsi="F37 Bobby"/>
          <w:color w:val="002060"/>
        </w:rPr>
        <w:t xml:space="preserve">in rent should not exceed the total saved via energy efficiency measures. </w:t>
      </w:r>
    </w:p>
    <w:p w14:paraId="3BDE5315" w14:textId="6A580E2A" w:rsidR="00D843D4" w:rsidRDefault="00D843D4" w:rsidP="00045EB2">
      <w:pPr>
        <w:spacing w:after="0" w:line="240" w:lineRule="auto"/>
        <w:rPr>
          <w:rFonts w:ascii="F37 Bobby" w:hAnsi="F37 Bobby"/>
          <w:b/>
          <w:bCs/>
          <w:color w:val="0070C0"/>
        </w:rPr>
      </w:pPr>
    </w:p>
    <w:p w14:paraId="75D975AF" w14:textId="77777777" w:rsidR="00E608E1" w:rsidRDefault="00E608E1" w:rsidP="00045EB2">
      <w:pPr>
        <w:spacing w:after="0" w:line="240" w:lineRule="auto"/>
        <w:rPr>
          <w:rFonts w:ascii="F37 Bobby" w:hAnsi="F37 Bobby"/>
          <w:b/>
          <w:bCs/>
          <w:color w:val="0070C0"/>
        </w:rPr>
      </w:pPr>
    </w:p>
    <w:p w14:paraId="2A06AA25" w14:textId="77777777" w:rsidR="00E608E1" w:rsidRDefault="00E608E1" w:rsidP="00045EB2">
      <w:pPr>
        <w:spacing w:after="0" w:line="240" w:lineRule="auto"/>
        <w:rPr>
          <w:rFonts w:ascii="F37 Bobby" w:hAnsi="F37 Bobby"/>
          <w:b/>
          <w:bCs/>
          <w:color w:val="0070C0"/>
        </w:rPr>
      </w:pPr>
    </w:p>
    <w:p w14:paraId="68689608" w14:textId="77777777" w:rsidR="00E608E1" w:rsidRPr="00045EB2" w:rsidRDefault="00E608E1" w:rsidP="00045EB2">
      <w:pPr>
        <w:spacing w:after="0" w:line="240" w:lineRule="auto"/>
        <w:rPr>
          <w:rFonts w:ascii="F37 Bobby" w:hAnsi="F37 Bobby"/>
          <w:b/>
          <w:bCs/>
          <w:color w:val="0070C0"/>
        </w:rPr>
      </w:pPr>
    </w:p>
    <w:p w14:paraId="170B7724" w14:textId="722EFFE5" w:rsidR="0012123C" w:rsidRDefault="008C40C9" w:rsidP="00546F58">
      <w:pPr>
        <w:pStyle w:val="ListParagraph"/>
        <w:numPr>
          <w:ilvl w:val="0"/>
          <w:numId w:val="1"/>
        </w:numPr>
        <w:spacing w:after="0" w:line="240" w:lineRule="auto"/>
        <w:ind w:left="709" w:hanging="709"/>
        <w:rPr>
          <w:rFonts w:ascii="F37 Bobby" w:hAnsi="F37 Bobby"/>
          <w:b/>
          <w:bCs/>
          <w:color w:val="0070C0"/>
          <w:sz w:val="24"/>
          <w:szCs w:val="24"/>
        </w:rPr>
      </w:pPr>
      <w:r>
        <w:rPr>
          <w:rFonts w:ascii="F37 Bobby" w:hAnsi="F37 Bobby"/>
          <w:b/>
          <w:bCs/>
          <w:color w:val="0070C0"/>
          <w:sz w:val="24"/>
          <w:szCs w:val="24"/>
        </w:rPr>
        <w:lastRenderedPageBreak/>
        <w:t>Summarising the</w:t>
      </w:r>
      <w:r w:rsidR="005B7EEE">
        <w:rPr>
          <w:rFonts w:ascii="F37 Bobby" w:hAnsi="F37 Bobby"/>
          <w:b/>
          <w:bCs/>
          <w:color w:val="0070C0"/>
          <w:sz w:val="24"/>
          <w:szCs w:val="24"/>
        </w:rPr>
        <w:t xml:space="preserve"> Tenant Voice </w:t>
      </w:r>
    </w:p>
    <w:p w14:paraId="205E4530" w14:textId="7B741E6F" w:rsidR="315F3750" w:rsidRDefault="315F3750" w:rsidP="315F3750">
      <w:pPr>
        <w:pStyle w:val="ListParagraph"/>
        <w:spacing w:after="0" w:line="240" w:lineRule="auto"/>
        <w:ind w:left="709" w:hanging="709"/>
        <w:rPr>
          <w:rFonts w:ascii="F37 Bobby" w:hAnsi="F37 Bobby"/>
          <w:b/>
          <w:bCs/>
          <w:color w:val="0070C0"/>
          <w:sz w:val="24"/>
          <w:szCs w:val="24"/>
        </w:rPr>
      </w:pPr>
    </w:p>
    <w:p w14:paraId="7008068B" w14:textId="750ED71A" w:rsidR="117D0AB0" w:rsidRPr="009A3B79" w:rsidRDefault="00DF042F" w:rsidP="00546F58">
      <w:pPr>
        <w:pStyle w:val="ListParagraph"/>
        <w:numPr>
          <w:ilvl w:val="1"/>
          <w:numId w:val="1"/>
        </w:numPr>
        <w:spacing w:after="0" w:line="240" w:lineRule="auto"/>
        <w:ind w:left="709" w:hanging="709"/>
        <w:rPr>
          <w:rFonts w:ascii="F37 Bobby" w:hAnsi="F37 Bobby"/>
          <w:color w:val="002060"/>
          <w:lang w:val="en-NZ"/>
        </w:rPr>
      </w:pPr>
      <w:r>
        <w:rPr>
          <w:rFonts w:ascii="F37 Bobby" w:hAnsi="F37 Bobby"/>
          <w:color w:val="002060"/>
        </w:rPr>
        <w:t>T</w:t>
      </w:r>
      <w:r w:rsidR="4F17B2B5" w:rsidRPr="315F3750">
        <w:rPr>
          <w:rFonts w:ascii="F37 Bobby" w:hAnsi="F37 Bobby"/>
          <w:color w:val="002060"/>
        </w:rPr>
        <w:t xml:space="preserve">he survey </w:t>
      </w:r>
      <w:r>
        <w:rPr>
          <w:rFonts w:ascii="F37 Bobby" w:hAnsi="F37 Bobby"/>
          <w:color w:val="002060"/>
        </w:rPr>
        <w:t xml:space="preserve">provides a </w:t>
      </w:r>
      <w:r w:rsidR="008C40C9">
        <w:rPr>
          <w:rFonts w:ascii="F37 Bobby" w:hAnsi="F37 Bobby"/>
          <w:color w:val="002060"/>
        </w:rPr>
        <w:t>high-level</w:t>
      </w:r>
      <w:r>
        <w:rPr>
          <w:rFonts w:ascii="F37 Bobby" w:hAnsi="F37 Bobby"/>
          <w:color w:val="002060"/>
        </w:rPr>
        <w:t xml:space="preserve"> overview</w:t>
      </w:r>
      <w:r w:rsidR="4F17B2B5" w:rsidRPr="315F3750">
        <w:rPr>
          <w:rFonts w:ascii="F37 Bobby" w:hAnsi="F37 Bobby"/>
          <w:color w:val="002060"/>
        </w:rPr>
        <w:t xml:space="preserve"> </w:t>
      </w:r>
      <w:r>
        <w:rPr>
          <w:rFonts w:ascii="F37 Bobby" w:hAnsi="F37 Bobby"/>
          <w:color w:val="002060"/>
        </w:rPr>
        <w:t>of</w:t>
      </w:r>
      <w:r w:rsidR="4F17B2B5" w:rsidRPr="315F3750">
        <w:rPr>
          <w:rFonts w:ascii="F37 Bobby" w:hAnsi="F37 Bobby"/>
          <w:color w:val="002060"/>
        </w:rPr>
        <w:t xml:space="preserve"> our current </w:t>
      </w:r>
      <w:r w:rsidR="695E356C" w:rsidRPr="315F3750">
        <w:rPr>
          <w:rFonts w:ascii="F37 Bobby" w:hAnsi="F37 Bobby"/>
          <w:color w:val="002060"/>
        </w:rPr>
        <w:t>tenant's</w:t>
      </w:r>
      <w:r w:rsidR="4F17B2B5" w:rsidRPr="315F3750">
        <w:rPr>
          <w:rFonts w:ascii="F37 Bobby" w:hAnsi="F37 Bobby"/>
          <w:color w:val="002060"/>
        </w:rPr>
        <w:t xml:space="preserve"> experience of </w:t>
      </w:r>
      <w:r w:rsidR="58091563" w:rsidRPr="315F3750">
        <w:rPr>
          <w:rFonts w:ascii="F37 Bobby" w:hAnsi="F37 Bobby"/>
          <w:color w:val="002060"/>
        </w:rPr>
        <w:t>housing affordability</w:t>
      </w:r>
      <w:r w:rsidR="27691D95" w:rsidRPr="315F3750">
        <w:rPr>
          <w:rFonts w:ascii="F37 Bobby" w:hAnsi="F37 Bobby"/>
          <w:color w:val="002060"/>
        </w:rPr>
        <w:t>.</w:t>
      </w:r>
      <w:r w:rsidR="3AA3409E" w:rsidRPr="315F3750">
        <w:rPr>
          <w:rFonts w:ascii="F37 Bobby" w:hAnsi="F37 Bobby"/>
          <w:color w:val="002060"/>
        </w:rPr>
        <w:t xml:space="preserve"> </w:t>
      </w:r>
      <w:r w:rsidR="3C72B073" w:rsidRPr="315F3750">
        <w:rPr>
          <w:rFonts w:ascii="F37 Bobby" w:hAnsi="F37 Bobby"/>
          <w:color w:val="002060"/>
        </w:rPr>
        <w:t>The picture is</w:t>
      </w:r>
      <w:r w:rsidR="008C5682">
        <w:rPr>
          <w:rFonts w:ascii="F37 Bobby" w:hAnsi="F37 Bobby"/>
          <w:color w:val="002060"/>
        </w:rPr>
        <w:t xml:space="preserve"> </w:t>
      </w:r>
      <w:r w:rsidR="3C72B073" w:rsidRPr="315F3750">
        <w:rPr>
          <w:rFonts w:ascii="F37 Bobby" w:hAnsi="F37 Bobby"/>
          <w:color w:val="002060"/>
        </w:rPr>
        <w:t>mixed</w:t>
      </w:r>
      <w:r w:rsidR="008C5682">
        <w:rPr>
          <w:rFonts w:ascii="F37 Bobby" w:hAnsi="F37 Bobby"/>
          <w:color w:val="002060"/>
        </w:rPr>
        <w:t>,</w:t>
      </w:r>
      <w:r w:rsidR="3C72B073" w:rsidRPr="315F3750">
        <w:rPr>
          <w:rFonts w:ascii="F37 Bobby" w:hAnsi="F37 Bobby"/>
          <w:color w:val="002060"/>
        </w:rPr>
        <w:t xml:space="preserve"> with some of our tenants</w:t>
      </w:r>
      <w:r w:rsidR="0541568B" w:rsidRPr="315F3750">
        <w:rPr>
          <w:rFonts w:ascii="F37 Bobby" w:hAnsi="F37 Bobby"/>
          <w:color w:val="002060"/>
        </w:rPr>
        <w:t xml:space="preserve"> finding housing affordability </w:t>
      </w:r>
      <w:r w:rsidR="0051475B">
        <w:rPr>
          <w:rFonts w:ascii="F37 Bobby" w:hAnsi="F37 Bobby"/>
          <w:color w:val="002060"/>
        </w:rPr>
        <w:t xml:space="preserve">manageable </w:t>
      </w:r>
      <w:r w:rsidR="0541568B" w:rsidRPr="315F3750">
        <w:rPr>
          <w:rFonts w:ascii="F37 Bobby" w:hAnsi="F37 Bobby"/>
          <w:color w:val="002060"/>
        </w:rPr>
        <w:t xml:space="preserve">while </w:t>
      </w:r>
      <w:r w:rsidR="0016534C">
        <w:rPr>
          <w:rFonts w:ascii="F37 Bobby" w:hAnsi="F37 Bobby"/>
          <w:color w:val="002060"/>
        </w:rPr>
        <w:t xml:space="preserve">for </w:t>
      </w:r>
      <w:r w:rsidR="008C5682">
        <w:rPr>
          <w:rFonts w:ascii="F37 Bobby" w:hAnsi="F37 Bobby"/>
          <w:color w:val="002060"/>
        </w:rPr>
        <w:t>a significant minority</w:t>
      </w:r>
      <w:r w:rsidR="0541568B" w:rsidRPr="315F3750">
        <w:rPr>
          <w:rFonts w:ascii="F37 Bobby" w:hAnsi="F37 Bobby"/>
          <w:color w:val="002060"/>
        </w:rPr>
        <w:t xml:space="preserve"> it is more challenging. </w:t>
      </w:r>
      <w:r w:rsidR="27691D95" w:rsidRPr="315F3750">
        <w:rPr>
          <w:rFonts w:ascii="F37 Bobby" w:hAnsi="F37 Bobby"/>
          <w:color w:val="002060"/>
        </w:rPr>
        <w:t xml:space="preserve"> </w:t>
      </w:r>
      <w:r w:rsidR="009A3B79">
        <w:rPr>
          <w:rFonts w:ascii="F37 Bobby" w:hAnsi="F37 Bobby"/>
          <w:color w:val="002060"/>
        </w:rPr>
        <w:t xml:space="preserve">However, some broad conclusions </w:t>
      </w:r>
      <w:r w:rsidR="000649FD">
        <w:rPr>
          <w:rFonts w:ascii="F37 Bobby" w:hAnsi="F37 Bobby"/>
          <w:color w:val="002060"/>
        </w:rPr>
        <w:t>will need to be considered when agreeing a rent increase for this forthcoming year:</w:t>
      </w:r>
    </w:p>
    <w:p w14:paraId="4DE6EB19" w14:textId="77777777" w:rsidR="009A3B79" w:rsidRDefault="009A3B79" w:rsidP="009A3B79">
      <w:pPr>
        <w:pStyle w:val="ListParagraph"/>
        <w:spacing w:after="0" w:line="240" w:lineRule="auto"/>
        <w:ind w:left="709"/>
        <w:rPr>
          <w:rFonts w:ascii="F37 Bobby" w:hAnsi="F37 Bobby"/>
          <w:color w:val="002060"/>
        </w:rPr>
      </w:pPr>
    </w:p>
    <w:p w14:paraId="63EDAF60" w14:textId="4D2E9DD6" w:rsidR="009A3B79" w:rsidRDefault="009A3B79" w:rsidP="00546F58">
      <w:pPr>
        <w:pStyle w:val="ListParagraph"/>
        <w:numPr>
          <w:ilvl w:val="0"/>
          <w:numId w:val="11"/>
        </w:numPr>
        <w:spacing w:after="0" w:line="240" w:lineRule="auto"/>
        <w:rPr>
          <w:rFonts w:ascii="F37 Bobby" w:hAnsi="F37 Bobby"/>
          <w:color w:val="002060"/>
          <w:lang w:val="en-NZ"/>
        </w:rPr>
      </w:pPr>
      <w:r>
        <w:rPr>
          <w:rFonts w:ascii="F37 Bobby" w:hAnsi="F37 Bobby"/>
          <w:color w:val="002060"/>
          <w:lang w:val="en-NZ"/>
        </w:rPr>
        <w:t xml:space="preserve">A significant minority of </w:t>
      </w:r>
      <w:r w:rsidR="3BF8940B" w:rsidRPr="4062BD57">
        <w:rPr>
          <w:rFonts w:ascii="F37 Bobby" w:hAnsi="F37 Bobby"/>
          <w:color w:val="002060"/>
          <w:lang w:val="en-NZ"/>
        </w:rPr>
        <w:t>tenant's</w:t>
      </w:r>
      <w:r>
        <w:rPr>
          <w:rFonts w:ascii="F37 Bobby" w:hAnsi="F37 Bobby"/>
          <w:color w:val="002060"/>
          <w:lang w:val="en-NZ"/>
        </w:rPr>
        <w:t xml:space="preserve"> struggle to meet their rental payments. Any rent increase will directly affect these people. </w:t>
      </w:r>
    </w:p>
    <w:p w14:paraId="6C519C30" w14:textId="512A4461" w:rsidR="005C6866" w:rsidRDefault="005C6866" w:rsidP="00546F58">
      <w:pPr>
        <w:pStyle w:val="ListParagraph"/>
        <w:numPr>
          <w:ilvl w:val="0"/>
          <w:numId w:val="11"/>
        </w:numPr>
        <w:spacing w:after="0" w:line="240" w:lineRule="auto"/>
        <w:rPr>
          <w:rFonts w:ascii="F37 Bobby" w:hAnsi="F37 Bobby"/>
          <w:color w:val="002060"/>
          <w:lang w:val="en-NZ"/>
        </w:rPr>
      </w:pPr>
      <w:r>
        <w:rPr>
          <w:rFonts w:ascii="F37 Bobby" w:hAnsi="F37 Bobby"/>
          <w:color w:val="002060"/>
          <w:lang w:val="en-NZ"/>
        </w:rPr>
        <w:t>We know from previous surveys</w:t>
      </w:r>
      <w:r w:rsidR="00205109">
        <w:rPr>
          <w:rFonts w:ascii="F37 Bobby" w:hAnsi="F37 Bobby"/>
          <w:color w:val="002060"/>
          <w:lang w:val="en-NZ"/>
        </w:rPr>
        <w:t xml:space="preserve"> that </w:t>
      </w:r>
      <w:r>
        <w:rPr>
          <w:rFonts w:ascii="F37 Bobby" w:hAnsi="F37 Bobby"/>
          <w:color w:val="002060"/>
          <w:lang w:val="en-NZ"/>
        </w:rPr>
        <w:t xml:space="preserve">an overwhelming majority of tenants want to protect the level of service they receive. </w:t>
      </w:r>
    </w:p>
    <w:p w14:paraId="053D1D7F" w14:textId="078B605F" w:rsidR="00C84FF3" w:rsidRDefault="00E140AF" w:rsidP="00546F58">
      <w:pPr>
        <w:pStyle w:val="ListParagraph"/>
        <w:numPr>
          <w:ilvl w:val="0"/>
          <w:numId w:val="11"/>
        </w:numPr>
        <w:spacing w:after="0" w:line="240" w:lineRule="auto"/>
        <w:rPr>
          <w:rFonts w:ascii="F37 Bobby" w:hAnsi="F37 Bobby"/>
          <w:color w:val="002060"/>
          <w:lang w:val="en-NZ"/>
        </w:rPr>
      </w:pPr>
      <w:r>
        <w:rPr>
          <w:rFonts w:ascii="F37 Bobby" w:hAnsi="F37 Bobby"/>
          <w:color w:val="002060"/>
          <w:lang w:val="en-NZ"/>
        </w:rPr>
        <w:t>There are certain groups who are more vulnerable than others</w:t>
      </w:r>
      <w:r w:rsidR="00CB22CA">
        <w:rPr>
          <w:rFonts w:ascii="F37 Bobby" w:hAnsi="F37 Bobby"/>
          <w:color w:val="002060"/>
          <w:lang w:val="en-NZ"/>
        </w:rPr>
        <w:t xml:space="preserve"> to increases in rental levels</w:t>
      </w:r>
      <w:r w:rsidR="00CD4037">
        <w:rPr>
          <w:rFonts w:ascii="F37 Bobby" w:hAnsi="F37 Bobby"/>
          <w:color w:val="002060"/>
          <w:lang w:val="en-NZ"/>
        </w:rPr>
        <w:t xml:space="preserve"> that may require additional support</w:t>
      </w:r>
      <w:r>
        <w:rPr>
          <w:rFonts w:ascii="F37 Bobby" w:hAnsi="F37 Bobby"/>
          <w:color w:val="002060"/>
          <w:lang w:val="en-NZ"/>
        </w:rPr>
        <w:t>. These include tenants affected by the benefit cap, in part time work and on partial benefits</w:t>
      </w:r>
      <w:r w:rsidR="002605D8">
        <w:rPr>
          <w:rFonts w:ascii="F37 Bobby" w:hAnsi="F37 Bobby"/>
          <w:color w:val="002060"/>
          <w:lang w:val="en-NZ"/>
        </w:rPr>
        <w:t xml:space="preserve">. </w:t>
      </w:r>
    </w:p>
    <w:p w14:paraId="6BDA94D3" w14:textId="6B1B9039" w:rsidR="00E140AF" w:rsidRDefault="00C84FF3" w:rsidP="00546F58">
      <w:pPr>
        <w:pStyle w:val="ListParagraph"/>
        <w:numPr>
          <w:ilvl w:val="0"/>
          <w:numId w:val="11"/>
        </w:numPr>
        <w:spacing w:after="0" w:line="240" w:lineRule="auto"/>
        <w:rPr>
          <w:rFonts w:ascii="F37 Bobby" w:hAnsi="F37 Bobby"/>
          <w:color w:val="002060"/>
          <w:lang w:val="en-NZ"/>
        </w:rPr>
      </w:pPr>
      <w:r>
        <w:rPr>
          <w:rFonts w:ascii="F37 Bobby" w:hAnsi="F37 Bobby"/>
          <w:color w:val="002060"/>
          <w:lang w:val="en-NZ"/>
        </w:rPr>
        <w:t xml:space="preserve">There is a clear appetite for more support around budgeting, money advice and debt support from tenants and this is a service they value. </w:t>
      </w:r>
      <w:r w:rsidR="00E140AF">
        <w:rPr>
          <w:rFonts w:ascii="F37 Bobby" w:hAnsi="F37 Bobby"/>
          <w:color w:val="002060"/>
          <w:lang w:val="en-NZ"/>
        </w:rPr>
        <w:t xml:space="preserve"> </w:t>
      </w:r>
    </w:p>
    <w:p w14:paraId="1982DC0C" w14:textId="31EEE0DC" w:rsidR="005A4802" w:rsidRDefault="005A4802" w:rsidP="00546F58">
      <w:pPr>
        <w:pStyle w:val="ListParagraph"/>
        <w:numPr>
          <w:ilvl w:val="0"/>
          <w:numId w:val="11"/>
        </w:numPr>
        <w:spacing w:after="0" w:line="240" w:lineRule="auto"/>
        <w:rPr>
          <w:rFonts w:ascii="F37 Bobby" w:hAnsi="F37 Bobby"/>
          <w:color w:val="002060"/>
          <w:lang w:val="en-NZ"/>
        </w:rPr>
      </w:pPr>
      <w:r>
        <w:rPr>
          <w:rFonts w:ascii="F37 Bobby" w:hAnsi="F37 Bobby"/>
          <w:color w:val="002060"/>
          <w:lang w:val="en-NZ"/>
        </w:rPr>
        <w:t xml:space="preserve">Taff can do more to explain its decision to increase rents. </w:t>
      </w:r>
    </w:p>
    <w:p w14:paraId="6EABF657" w14:textId="77777777" w:rsidR="00492A7A" w:rsidRPr="000F0ED7" w:rsidRDefault="00492A7A" w:rsidP="000F0ED7">
      <w:pPr>
        <w:spacing w:after="0" w:line="240" w:lineRule="auto"/>
        <w:rPr>
          <w:rFonts w:ascii="F37 Bobby" w:hAnsi="F37 Bobby"/>
          <w:color w:val="002060"/>
          <w:sz w:val="24"/>
          <w:szCs w:val="24"/>
        </w:rPr>
      </w:pPr>
    </w:p>
    <w:p w14:paraId="1C86F43E" w14:textId="77777777" w:rsidR="004C15C8" w:rsidRPr="00277EBA" w:rsidRDefault="004C15C8" w:rsidP="00277EBA">
      <w:pPr>
        <w:pStyle w:val="ListParagraph"/>
        <w:spacing w:after="0" w:line="240" w:lineRule="auto"/>
        <w:ind w:left="709"/>
        <w:rPr>
          <w:rFonts w:ascii="F37 Bobby" w:hAnsi="F37 Bobby"/>
          <w:color w:val="002060"/>
          <w:sz w:val="24"/>
          <w:szCs w:val="24"/>
        </w:rPr>
      </w:pPr>
    </w:p>
    <w:p w14:paraId="572CCE03" w14:textId="601469FB" w:rsidR="004C15C8" w:rsidRDefault="004C15C8" w:rsidP="00546F58">
      <w:pPr>
        <w:pStyle w:val="ListParagraph"/>
        <w:numPr>
          <w:ilvl w:val="0"/>
          <w:numId w:val="1"/>
        </w:numPr>
        <w:spacing w:after="0" w:line="240" w:lineRule="auto"/>
        <w:ind w:left="709" w:hanging="709"/>
        <w:rPr>
          <w:rFonts w:ascii="F37 Bobby" w:hAnsi="F37 Bobby"/>
          <w:b/>
          <w:bCs/>
          <w:color w:val="0070C0"/>
          <w:sz w:val="24"/>
          <w:szCs w:val="24"/>
        </w:rPr>
      </w:pPr>
      <w:r>
        <w:rPr>
          <w:rFonts w:ascii="F37 Bobby" w:hAnsi="F37 Bobby"/>
          <w:b/>
          <w:bCs/>
          <w:color w:val="0070C0"/>
          <w:sz w:val="24"/>
          <w:szCs w:val="24"/>
        </w:rPr>
        <w:t xml:space="preserve">Our Response </w:t>
      </w:r>
      <w:r w:rsidR="00522413">
        <w:rPr>
          <w:rFonts w:ascii="F37 Bobby" w:hAnsi="F37 Bobby"/>
          <w:b/>
          <w:bCs/>
          <w:color w:val="0070C0"/>
          <w:sz w:val="24"/>
          <w:szCs w:val="24"/>
        </w:rPr>
        <w:t xml:space="preserve">&amp; </w:t>
      </w:r>
      <w:r w:rsidR="00B82DF8">
        <w:rPr>
          <w:rFonts w:ascii="F37 Bobby" w:hAnsi="F37 Bobby"/>
          <w:b/>
          <w:bCs/>
          <w:color w:val="0070C0"/>
          <w:sz w:val="24"/>
          <w:szCs w:val="24"/>
        </w:rPr>
        <w:t xml:space="preserve">Next steps </w:t>
      </w:r>
    </w:p>
    <w:p w14:paraId="7489513A" w14:textId="77777777" w:rsidR="00D6695A" w:rsidRPr="00D6695A" w:rsidRDefault="00D6695A" w:rsidP="00D6695A">
      <w:pPr>
        <w:pStyle w:val="ListParagraph"/>
        <w:rPr>
          <w:rFonts w:ascii="F37 Bobby" w:hAnsi="F37 Bobby"/>
          <w:b/>
          <w:bCs/>
          <w:color w:val="0070C0"/>
          <w:sz w:val="24"/>
          <w:szCs w:val="24"/>
        </w:rPr>
      </w:pPr>
    </w:p>
    <w:p w14:paraId="62871DA6" w14:textId="5A05EE27" w:rsidR="00D6695A" w:rsidRPr="000F0ED7" w:rsidRDefault="00522413" w:rsidP="00546F58">
      <w:pPr>
        <w:pStyle w:val="ListParagraph"/>
        <w:numPr>
          <w:ilvl w:val="1"/>
          <w:numId w:val="1"/>
        </w:numPr>
        <w:spacing w:after="0" w:line="240" w:lineRule="auto"/>
        <w:ind w:left="709" w:hanging="709"/>
        <w:rPr>
          <w:rFonts w:ascii="F37 Bobby" w:hAnsi="F37 Bobby"/>
          <w:color w:val="002060"/>
        </w:rPr>
      </w:pPr>
      <w:r>
        <w:rPr>
          <w:rFonts w:ascii="F37 Bobby" w:hAnsi="F37 Bobby"/>
          <w:color w:val="002060"/>
        </w:rPr>
        <w:t xml:space="preserve">Taff remains committed to </w:t>
      </w:r>
      <w:r w:rsidR="005D7D9D">
        <w:rPr>
          <w:rFonts w:ascii="F37 Bobby" w:hAnsi="F37 Bobby"/>
          <w:color w:val="002060"/>
        </w:rPr>
        <w:t xml:space="preserve">ensure we do not evict any tenant that engages with us due to financial hardship. Beyond this sector commitment, we will continue to deliver a raft of support and cost of living measures, as set out below: </w:t>
      </w:r>
    </w:p>
    <w:p w14:paraId="00EC46F5" w14:textId="163F6C1C" w:rsidR="001E1C80" w:rsidRPr="0012123C" w:rsidRDefault="001E1C80" w:rsidP="042F9632">
      <w:pPr>
        <w:pStyle w:val="ListParagraph"/>
        <w:spacing w:after="0" w:line="240" w:lineRule="auto"/>
        <w:ind w:left="709" w:hanging="709"/>
        <w:rPr>
          <w:rFonts w:ascii="F37 Bobby" w:hAnsi="F37 Bobby"/>
          <w:color w:val="002060"/>
        </w:rPr>
      </w:pPr>
    </w:p>
    <w:tbl>
      <w:tblPr>
        <w:tblW w:w="96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77"/>
        <w:gridCol w:w="7508"/>
      </w:tblGrid>
      <w:tr w:rsidR="00D501A3" w:rsidRPr="00FA6F4F" w14:paraId="1DCE99A4" w14:textId="77777777" w:rsidTr="00E608E1">
        <w:trPr>
          <w:trHeight w:val="215"/>
        </w:trPr>
        <w:tc>
          <w:tcPr>
            <w:tcW w:w="2177" w:type="dxa"/>
            <w:tcBorders>
              <w:top w:val="single" w:sz="4" w:space="0" w:color="FFFFFF"/>
              <w:left w:val="single" w:sz="4" w:space="0" w:color="FFFFFF"/>
              <w:right w:val="nil"/>
            </w:tcBorders>
            <w:shd w:val="clear" w:color="auto" w:fill="4472C4"/>
          </w:tcPr>
          <w:p w14:paraId="1D5654D5" w14:textId="6EA19E14" w:rsidR="00D501A3" w:rsidRPr="00FA6F4F" w:rsidRDefault="00D501A3" w:rsidP="00FA6F4F">
            <w:pPr>
              <w:spacing w:after="0" w:line="240" w:lineRule="auto"/>
              <w:rPr>
                <w:rFonts w:ascii="Aptos" w:eastAsia="Aptos" w:hAnsi="Aptos" w:cs="Aptos"/>
                <w:b/>
                <w:bCs/>
                <w:color w:val="FFFFFF"/>
                <w:lang w:val="en-NZ"/>
              </w:rPr>
            </w:pPr>
            <w:r w:rsidRPr="00FA6F4F">
              <w:rPr>
                <w:rFonts w:ascii="Aptos" w:eastAsia="Aptos" w:hAnsi="Aptos" w:cs="Aptos"/>
                <w:b/>
                <w:bCs/>
                <w:color w:val="FFFFFF"/>
                <w:lang w:val="en-NZ"/>
              </w:rPr>
              <w:t xml:space="preserve">Initiative </w:t>
            </w:r>
          </w:p>
        </w:tc>
        <w:tc>
          <w:tcPr>
            <w:tcW w:w="7508" w:type="dxa"/>
            <w:tcBorders>
              <w:top w:val="single" w:sz="4" w:space="0" w:color="FFFFFF"/>
              <w:left w:val="nil"/>
              <w:right w:val="nil"/>
            </w:tcBorders>
            <w:shd w:val="clear" w:color="auto" w:fill="4472C4"/>
          </w:tcPr>
          <w:p w14:paraId="19781757" w14:textId="3947D50B" w:rsidR="00D501A3" w:rsidRPr="00FA6F4F" w:rsidRDefault="00D501A3" w:rsidP="00FA6F4F">
            <w:pPr>
              <w:spacing w:after="0" w:line="240" w:lineRule="auto"/>
              <w:rPr>
                <w:rFonts w:ascii="Aptos" w:eastAsia="Aptos" w:hAnsi="Aptos" w:cs="Aptos"/>
                <w:b/>
                <w:bCs/>
                <w:color w:val="FFFFFF"/>
                <w:lang w:val="en-NZ"/>
              </w:rPr>
            </w:pPr>
            <w:r w:rsidRPr="00FA6F4F">
              <w:rPr>
                <w:rFonts w:ascii="Aptos" w:eastAsia="Aptos" w:hAnsi="Aptos" w:cs="Aptos"/>
                <w:bCs/>
                <w:color w:val="FFFFFF"/>
                <w:lang w:val="en-NZ"/>
              </w:rPr>
              <w:t xml:space="preserve">What we will do </w:t>
            </w:r>
          </w:p>
        </w:tc>
      </w:tr>
      <w:tr w:rsidR="00D501A3" w:rsidRPr="00FA6F4F" w14:paraId="0E49A51D" w14:textId="77777777" w:rsidTr="00E608E1">
        <w:trPr>
          <w:trHeight w:val="1078"/>
        </w:trPr>
        <w:tc>
          <w:tcPr>
            <w:tcW w:w="2177" w:type="dxa"/>
            <w:tcBorders>
              <w:left w:val="single" w:sz="4" w:space="0" w:color="FFFFFF"/>
            </w:tcBorders>
            <w:shd w:val="clear" w:color="auto" w:fill="4472C4"/>
          </w:tcPr>
          <w:p w14:paraId="0ADE3FF1" w14:textId="604B1D90" w:rsidR="00D501A3" w:rsidRPr="00FA6F4F" w:rsidRDefault="00D501A3" w:rsidP="00FA6F4F">
            <w:pPr>
              <w:spacing w:after="0" w:line="240" w:lineRule="auto"/>
              <w:rPr>
                <w:rFonts w:ascii="Aptos" w:eastAsia="Aptos" w:hAnsi="Aptos" w:cs="Aptos"/>
                <w:b/>
                <w:bCs/>
                <w:color w:val="FFFFFF"/>
                <w:lang w:val="en-NZ"/>
              </w:rPr>
            </w:pPr>
            <w:r>
              <w:rPr>
                <w:rFonts w:ascii="Aptos" w:eastAsia="Aptos" w:hAnsi="Aptos" w:cs="Aptos"/>
                <w:b/>
                <w:bCs/>
                <w:color w:val="FFFFFF"/>
                <w:lang w:val="en-NZ"/>
              </w:rPr>
              <w:t>H</w:t>
            </w:r>
            <w:r w:rsidRPr="00FA6F4F">
              <w:rPr>
                <w:rFonts w:ascii="Aptos" w:eastAsia="Aptos" w:hAnsi="Aptos" w:cs="Aptos"/>
                <w:b/>
                <w:bCs/>
                <w:color w:val="FFFFFF"/>
                <w:lang w:val="en-NZ"/>
              </w:rPr>
              <w:t xml:space="preserve">ardship grants </w:t>
            </w:r>
          </w:p>
        </w:tc>
        <w:tc>
          <w:tcPr>
            <w:tcW w:w="7508" w:type="dxa"/>
            <w:shd w:val="clear" w:color="auto" w:fill="B4C6E7"/>
          </w:tcPr>
          <w:p w14:paraId="441D5CB4" w14:textId="5C3B268A" w:rsidR="00D501A3" w:rsidRPr="00FA6F4F" w:rsidRDefault="00D501A3" w:rsidP="00FA6F4F">
            <w:pPr>
              <w:spacing w:after="0" w:line="240" w:lineRule="auto"/>
              <w:rPr>
                <w:rFonts w:ascii="Aptos" w:eastAsia="Aptos" w:hAnsi="Aptos" w:cs="Aptos"/>
                <w:color w:val="000000"/>
                <w:lang w:val="en-NZ"/>
              </w:rPr>
            </w:pPr>
            <w:r w:rsidRPr="004955E9">
              <w:rPr>
                <w:rFonts w:ascii="F37 Bobby" w:hAnsi="F37 Bobby"/>
                <w:color w:val="002060"/>
              </w:rPr>
              <w:t xml:space="preserve">Increase our hardship </w:t>
            </w:r>
            <w:r>
              <w:rPr>
                <w:rFonts w:ascii="F37 Bobby" w:hAnsi="F37 Bobby"/>
                <w:color w:val="002060"/>
              </w:rPr>
              <w:t>fund</w:t>
            </w:r>
            <w:r w:rsidRPr="004955E9">
              <w:rPr>
                <w:rFonts w:ascii="F37 Bobby" w:hAnsi="F37 Bobby"/>
                <w:color w:val="002060"/>
              </w:rPr>
              <w:t xml:space="preserve"> in line with </w:t>
            </w:r>
            <w:r>
              <w:rPr>
                <w:rFonts w:ascii="F37 Bobby" w:hAnsi="F37 Bobby"/>
                <w:color w:val="002060"/>
              </w:rPr>
              <w:t>our rent increase</w:t>
            </w:r>
            <w:r w:rsidRPr="004955E9">
              <w:rPr>
                <w:rFonts w:ascii="F37 Bobby" w:hAnsi="F37 Bobby"/>
                <w:color w:val="002060"/>
              </w:rPr>
              <w:t xml:space="preserve">. </w:t>
            </w:r>
          </w:p>
        </w:tc>
      </w:tr>
      <w:tr w:rsidR="00D501A3" w:rsidRPr="00FA6F4F" w14:paraId="55732348" w14:textId="77777777" w:rsidTr="00E608E1">
        <w:trPr>
          <w:trHeight w:val="1078"/>
        </w:trPr>
        <w:tc>
          <w:tcPr>
            <w:tcW w:w="2177" w:type="dxa"/>
            <w:tcBorders>
              <w:left w:val="single" w:sz="4" w:space="0" w:color="FFFFFF"/>
            </w:tcBorders>
            <w:shd w:val="clear" w:color="auto" w:fill="4472C4"/>
          </w:tcPr>
          <w:p w14:paraId="54E6FE68" w14:textId="0F79F97A" w:rsidR="00D501A3" w:rsidRPr="00FA6F4F" w:rsidRDefault="00D501A3" w:rsidP="00FA6F4F">
            <w:pPr>
              <w:spacing w:after="0" w:line="240" w:lineRule="auto"/>
              <w:rPr>
                <w:rFonts w:ascii="Aptos" w:eastAsia="Aptos" w:hAnsi="Aptos" w:cs="Aptos"/>
                <w:b/>
                <w:bCs/>
                <w:color w:val="FFFFFF"/>
                <w:lang w:val="en-NZ"/>
              </w:rPr>
            </w:pPr>
            <w:r w:rsidRPr="00FA6F4F">
              <w:rPr>
                <w:rFonts w:ascii="Aptos" w:eastAsia="Aptos" w:hAnsi="Aptos" w:cs="Aptos"/>
                <w:b/>
                <w:bCs/>
                <w:color w:val="FFFFFF"/>
                <w:lang w:val="en-NZ"/>
              </w:rPr>
              <w:t xml:space="preserve">Use our data to proactively communicate with the most </w:t>
            </w:r>
            <w:r w:rsidR="00887F80" w:rsidRPr="00FA6F4F">
              <w:rPr>
                <w:rFonts w:ascii="Aptos" w:eastAsia="Aptos" w:hAnsi="Aptos" w:cs="Aptos"/>
                <w:b/>
                <w:bCs/>
                <w:color w:val="FFFFFF"/>
                <w:lang w:val="en-NZ"/>
              </w:rPr>
              <w:t>at-risk</w:t>
            </w:r>
            <w:r w:rsidRPr="00FA6F4F">
              <w:rPr>
                <w:rFonts w:ascii="Aptos" w:eastAsia="Aptos" w:hAnsi="Aptos" w:cs="Aptos"/>
                <w:b/>
                <w:bCs/>
                <w:color w:val="FFFFFF"/>
                <w:lang w:val="en-NZ"/>
              </w:rPr>
              <w:t xml:space="preserve"> groups </w:t>
            </w:r>
          </w:p>
        </w:tc>
        <w:tc>
          <w:tcPr>
            <w:tcW w:w="7508" w:type="dxa"/>
            <w:shd w:val="clear" w:color="auto" w:fill="D9E2F3"/>
          </w:tcPr>
          <w:p w14:paraId="3CBABF83" w14:textId="1AAC6CD8" w:rsidR="00D501A3" w:rsidRPr="00FA6F4F" w:rsidRDefault="00D501A3" w:rsidP="00FA6F4F">
            <w:pPr>
              <w:spacing w:after="0" w:line="240" w:lineRule="auto"/>
              <w:rPr>
                <w:rFonts w:ascii="F37 Bobby" w:hAnsi="F37 Bobby"/>
                <w:color w:val="002060"/>
                <w:highlight w:val="yellow"/>
              </w:rPr>
            </w:pPr>
            <w:r w:rsidRPr="004955E9">
              <w:rPr>
                <w:rFonts w:ascii="F37 Bobby" w:hAnsi="F37 Bobby"/>
                <w:color w:val="002060"/>
              </w:rPr>
              <w:t>Look at our data and</w:t>
            </w:r>
            <w:r w:rsidR="00F81940">
              <w:rPr>
                <w:rFonts w:ascii="F37 Bobby" w:hAnsi="F37 Bobby"/>
                <w:color w:val="002060"/>
              </w:rPr>
              <w:t xml:space="preserve"> use it to reach </w:t>
            </w:r>
            <w:r w:rsidRPr="004955E9">
              <w:rPr>
                <w:rFonts w:ascii="F37 Bobby" w:hAnsi="F37 Bobby"/>
                <w:color w:val="002060"/>
              </w:rPr>
              <w:t>our most at risk groups</w:t>
            </w:r>
          </w:p>
        </w:tc>
      </w:tr>
      <w:tr w:rsidR="00D501A3" w:rsidRPr="00FA6F4F" w14:paraId="731E8B31" w14:textId="77777777" w:rsidTr="00E608E1">
        <w:trPr>
          <w:trHeight w:val="1078"/>
        </w:trPr>
        <w:tc>
          <w:tcPr>
            <w:tcW w:w="2177" w:type="dxa"/>
            <w:tcBorders>
              <w:left w:val="single" w:sz="4" w:space="0" w:color="FFFFFF"/>
            </w:tcBorders>
            <w:shd w:val="clear" w:color="auto" w:fill="4472C4"/>
          </w:tcPr>
          <w:p w14:paraId="7CBD6872" w14:textId="4E224813" w:rsidR="00D501A3" w:rsidRPr="00FA6F4F" w:rsidRDefault="00D501A3" w:rsidP="00FA6F4F">
            <w:pPr>
              <w:spacing w:after="0" w:line="240" w:lineRule="auto"/>
              <w:rPr>
                <w:rFonts w:ascii="Aptos" w:eastAsia="Aptos" w:hAnsi="Aptos" w:cs="Aptos"/>
                <w:b/>
                <w:bCs/>
                <w:color w:val="FFFFFF"/>
                <w:lang w:val="en-NZ"/>
              </w:rPr>
            </w:pPr>
            <w:r w:rsidRPr="00FA6F4F">
              <w:rPr>
                <w:rFonts w:ascii="Aptos" w:eastAsia="Aptos" w:hAnsi="Aptos" w:cs="Aptos"/>
                <w:b/>
                <w:bCs/>
                <w:color w:val="FFFFFF"/>
                <w:lang w:val="en-NZ"/>
              </w:rPr>
              <w:t xml:space="preserve">Increase our offer around money advice </w:t>
            </w:r>
          </w:p>
        </w:tc>
        <w:tc>
          <w:tcPr>
            <w:tcW w:w="7508" w:type="dxa"/>
            <w:shd w:val="clear" w:color="auto" w:fill="B4C6E7"/>
          </w:tcPr>
          <w:p w14:paraId="095CDF7E" w14:textId="0EA99BB6" w:rsidR="00D501A3" w:rsidRPr="00FA6F4F" w:rsidRDefault="003A0DE4" w:rsidP="00FA6F4F">
            <w:pPr>
              <w:spacing w:after="0" w:line="240" w:lineRule="auto"/>
              <w:rPr>
                <w:rFonts w:ascii="F37 Bobby" w:hAnsi="F37 Bobby"/>
                <w:color w:val="002060"/>
                <w:highlight w:val="yellow"/>
              </w:rPr>
            </w:pPr>
            <w:r w:rsidRPr="003A0DE4">
              <w:rPr>
                <w:rFonts w:ascii="F37 Bobby" w:hAnsi="F37 Bobby"/>
                <w:color w:val="002060"/>
              </w:rPr>
              <w:t>Look at</w:t>
            </w:r>
            <w:r>
              <w:rPr>
                <w:rFonts w:ascii="F37 Bobby" w:hAnsi="F37 Bobby"/>
                <w:color w:val="002060"/>
              </w:rPr>
              <w:t xml:space="preserve"> way we can engage with third party suppliers of </w:t>
            </w:r>
            <w:r w:rsidR="007A0A01">
              <w:rPr>
                <w:rFonts w:ascii="F37 Bobby" w:hAnsi="F37 Bobby"/>
                <w:color w:val="002060"/>
              </w:rPr>
              <w:t xml:space="preserve">services around money advice to expand the offer. </w:t>
            </w:r>
          </w:p>
        </w:tc>
      </w:tr>
      <w:tr w:rsidR="00D501A3" w:rsidRPr="00FA6F4F" w14:paraId="0BE78A33" w14:textId="77777777" w:rsidTr="00E608E1">
        <w:trPr>
          <w:trHeight w:val="1078"/>
        </w:trPr>
        <w:tc>
          <w:tcPr>
            <w:tcW w:w="2177" w:type="dxa"/>
            <w:tcBorders>
              <w:left w:val="single" w:sz="4" w:space="0" w:color="FFFFFF"/>
            </w:tcBorders>
            <w:shd w:val="clear" w:color="auto" w:fill="4472C4"/>
          </w:tcPr>
          <w:p w14:paraId="378319B9" w14:textId="0AC61DCB" w:rsidR="00D501A3" w:rsidRPr="00FA6F4F" w:rsidRDefault="007A0A01" w:rsidP="00FA6F4F">
            <w:pPr>
              <w:spacing w:after="0" w:line="240" w:lineRule="auto"/>
              <w:rPr>
                <w:rFonts w:ascii="Aptos" w:eastAsia="Aptos" w:hAnsi="Aptos" w:cs="Aptos"/>
                <w:b/>
                <w:bCs/>
                <w:color w:val="FFFFFF"/>
                <w:lang w:val="en-NZ"/>
              </w:rPr>
            </w:pPr>
            <w:r>
              <w:rPr>
                <w:rFonts w:ascii="Aptos" w:eastAsia="Aptos" w:hAnsi="Aptos" w:cs="Aptos"/>
                <w:b/>
                <w:bCs/>
                <w:color w:val="FFFFFF"/>
                <w:lang w:val="en-NZ"/>
              </w:rPr>
              <w:t>Increase our c</w:t>
            </w:r>
            <w:r w:rsidR="00D501A3" w:rsidRPr="00FA6F4F">
              <w:rPr>
                <w:rFonts w:ascii="Aptos" w:eastAsia="Aptos" w:hAnsi="Aptos" w:cs="Aptos"/>
                <w:b/>
                <w:bCs/>
                <w:color w:val="FFFFFF"/>
                <w:lang w:val="en-NZ"/>
              </w:rPr>
              <w:t xml:space="preserve">ommunication </w:t>
            </w:r>
          </w:p>
        </w:tc>
        <w:tc>
          <w:tcPr>
            <w:tcW w:w="7508" w:type="dxa"/>
            <w:shd w:val="clear" w:color="auto" w:fill="D9E2F3"/>
          </w:tcPr>
          <w:p w14:paraId="5DD43545" w14:textId="77777777" w:rsidR="00D501A3" w:rsidRPr="00FA6F4F" w:rsidRDefault="00D501A3" w:rsidP="00FA6F4F">
            <w:pPr>
              <w:spacing w:after="0" w:line="240" w:lineRule="auto"/>
              <w:rPr>
                <w:rFonts w:ascii="F37 Bobby" w:hAnsi="F37 Bobby"/>
                <w:color w:val="002060"/>
              </w:rPr>
            </w:pPr>
            <w:r w:rsidRPr="00FA6F4F">
              <w:rPr>
                <w:rFonts w:ascii="F37 Bobby" w:hAnsi="F37 Bobby"/>
                <w:color w:val="002060"/>
              </w:rPr>
              <w:t xml:space="preserve">Communicate early and often. Use multiple communication channels. Use existing tenant engagement forums, social media, to provide information and Q and A sessions. </w:t>
            </w:r>
          </w:p>
          <w:p w14:paraId="48380366" w14:textId="77777777" w:rsidR="00D501A3" w:rsidRPr="00FA6F4F" w:rsidRDefault="00D501A3" w:rsidP="00FA6F4F">
            <w:pPr>
              <w:spacing w:after="0" w:line="240" w:lineRule="auto"/>
              <w:rPr>
                <w:rFonts w:ascii="F37 Bobby" w:hAnsi="F37 Bobby"/>
                <w:color w:val="002060"/>
              </w:rPr>
            </w:pPr>
          </w:p>
          <w:p w14:paraId="72A524F9" w14:textId="4D21FE8C" w:rsidR="00D501A3" w:rsidRPr="00FA6F4F" w:rsidRDefault="00D501A3" w:rsidP="00FA6F4F">
            <w:pPr>
              <w:spacing w:after="0" w:line="240" w:lineRule="auto"/>
              <w:rPr>
                <w:rFonts w:ascii="F37 Bobby" w:hAnsi="F37 Bobby"/>
                <w:color w:val="002060"/>
              </w:rPr>
            </w:pPr>
            <w:r w:rsidRPr="00FA6F4F">
              <w:rPr>
                <w:rFonts w:ascii="F37 Bobby" w:hAnsi="F37 Bobby"/>
                <w:color w:val="002060"/>
              </w:rPr>
              <w:t>Ensure all tenants know what is available to support them – for example debt and budgeting advice, hardship grants, energy saving options.</w:t>
            </w:r>
          </w:p>
        </w:tc>
      </w:tr>
      <w:tr w:rsidR="00D501A3" w:rsidRPr="00FA6F4F" w14:paraId="678DD453" w14:textId="77777777" w:rsidTr="00E608E1">
        <w:trPr>
          <w:trHeight w:val="1581"/>
        </w:trPr>
        <w:tc>
          <w:tcPr>
            <w:tcW w:w="2177" w:type="dxa"/>
            <w:tcBorders>
              <w:left w:val="single" w:sz="4" w:space="0" w:color="FFFFFF"/>
            </w:tcBorders>
            <w:shd w:val="clear" w:color="auto" w:fill="4472C4"/>
          </w:tcPr>
          <w:p w14:paraId="3A934288" w14:textId="20514386" w:rsidR="00D501A3" w:rsidRPr="00FA6F4F" w:rsidRDefault="00D501A3" w:rsidP="00FA6F4F">
            <w:pPr>
              <w:spacing w:after="0" w:line="240" w:lineRule="auto"/>
              <w:rPr>
                <w:rFonts w:ascii="Aptos" w:eastAsia="Aptos" w:hAnsi="Aptos" w:cs="Aptos"/>
                <w:b/>
                <w:bCs/>
                <w:color w:val="FFFFFF"/>
                <w:lang w:val="en-NZ"/>
              </w:rPr>
            </w:pPr>
            <w:r w:rsidRPr="00FA6F4F">
              <w:rPr>
                <w:rFonts w:ascii="Aptos" w:eastAsia="Aptos" w:hAnsi="Aptos" w:cs="Aptos"/>
                <w:b/>
                <w:bCs/>
                <w:color w:val="FFFFFF"/>
                <w:lang w:val="en-NZ"/>
              </w:rPr>
              <w:t xml:space="preserve">Community events and other outreach activities  </w:t>
            </w:r>
          </w:p>
        </w:tc>
        <w:tc>
          <w:tcPr>
            <w:tcW w:w="7508" w:type="dxa"/>
            <w:shd w:val="clear" w:color="auto" w:fill="B4C6E7"/>
          </w:tcPr>
          <w:p w14:paraId="50095FCF" w14:textId="2A82F163" w:rsidR="00D501A3" w:rsidRPr="00247655" w:rsidRDefault="00247655" w:rsidP="00FA6F4F">
            <w:pPr>
              <w:spacing w:after="0" w:line="240" w:lineRule="auto"/>
              <w:rPr>
                <w:rFonts w:ascii="F37 Bobby" w:hAnsi="F37 Bobby"/>
                <w:color w:val="002060"/>
              </w:rPr>
            </w:pPr>
            <w:r>
              <w:rPr>
                <w:rFonts w:ascii="F37 Bobby" w:hAnsi="F37 Bobby"/>
                <w:color w:val="002060"/>
              </w:rPr>
              <w:t>Commitment to Winter Wellbeing Club</w:t>
            </w:r>
          </w:p>
          <w:p w14:paraId="3C767D97" w14:textId="14B19BA3" w:rsidR="00D501A3" w:rsidRPr="00247655" w:rsidRDefault="00D501A3" w:rsidP="00FA6F4F">
            <w:pPr>
              <w:spacing w:after="0" w:line="240" w:lineRule="auto"/>
              <w:rPr>
                <w:rFonts w:ascii="F37 Bobby" w:hAnsi="F37 Bobby"/>
                <w:color w:val="002060"/>
              </w:rPr>
            </w:pPr>
          </w:p>
          <w:p w14:paraId="01D93ED2" w14:textId="0C079163" w:rsidR="00D501A3" w:rsidRPr="00247655" w:rsidRDefault="00D501A3" w:rsidP="00FA6F4F">
            <w:pPr>
              <w:spacing w:after="0" w:line="240" w:lineRule="auto"/>
              <w:rPr>
                <w:rFonts w:ascii="F37 Bobby" w:hAnsi="F37 Bobby"/>
                <w:color w:val="002060"/>
              </w:rPr>
            </w:pPr>
            <w:r w:rsidRPr="00247655">
              <w:rPr>
                <w:rFonts w:ascii="F37 Bobby" w:hAnsi="F37 Bobby"/>
                <w:color w:val="002060"/>
              </w:rPr>
              <w:t xml:space="preserve">Continue with Pop up sessions </w:t>
            </w:r>
          </w:p>
          <w:p w14:paraId="36B7D244" w14:textId="37922B23" w:rsidR="00D501A3" w:rsidRPr="00247655" w:rsidRDefault="00D501A3" w:rsidP="00FA6F4F">
            <w:pPr>
              <w:spacing w:after="0" w:line="240" w:lineRule="auto"/>
              <w:rPr>
                <w:rFonts w:ascii="F37 Bobby" w:hAnsi="F37 Bobby"/>
                <w:color w:val="002060"/>
              </w:rPr>
            </w:pPr>
          </w:p>
          <w:p w14:paraId="05DDE10E" w14:textId="65CB783B" w:rsidR="00D501A3" w:rsidRPr="00247655" w:rsidRDefault="00D501A3" w:rsidP="00FA6F4F">
            <w:pPr>
              <w:spacing w:after="0" w:line="240" w:lineRule="auto"/>
              <w:rPr>
                <w:rFonts w:ascii="F37 Bobby" w:eastAsia="Aptos" w:hAnsi="F37 Bobby" w:cs="Aptos"/>
                <w:color w:val="002060"/>
              </w:rPr>
            </w:pPr>
            <w:r w:rsidRPr="00247655">
              <w:rPr>
                <w:rFonts w:ascii="F37 Bobby" w:eastAsia="Aptos" w:hAnsi="F37 Bobby" w:cs="Aptos"/>
                <w:color w:val="002060"/>
              </w:rPr>
              <w:t>We will continue to prioritise foodbank, fresh food and fuel vouchers to those in hardship.</w:t>
            </w:r>
          </w:p>
          <w:p w14:paraId="55AF9C3C" w14:textId="0C762E25" w:rsidR="00D501A3" w:rsidRPr="00FA6F4F" w:rsidRDefault="00D501A3" w:rsidP="00FA6F4F">
            <w:pPr>
              <w:spacing w:after="0" w:line="240" w:lineRule="auto"/>
              <w:rPr>
                <w:rFonts w:ascii="Aptos" w:eastAsia="Aptos" w:hAnsi="Aptos" w:cs="Aptos"/>
              </w:rPr>
            </w:pPr>
          </w:p>
          <w:p w14:paraId="78683878" w14:textId="0CB6CB43" w:rsidR="00D501A3" w:rsidRPr="00FA6F4F" w:rsidRDefault="00D501A3" w:rsidP="00FA6F4F">
            <w:pPr>
              <w:spacing w:after="0" w:line="240" w:lineRule="auto"/>
              <w:rPr>
                <w:rFonts w:ascii="F37 Bobby" w:hAnsi="F37 Bobby"/>
                <w:color w:val="002060"/>
              </w:rPr>
            </w:pPr>
          </w:p>
          <w:p w14:paraId="5C47660B" w14:textId="1C37A373" w:rsidR="00D501A3" w:rsidRPr="00FA6F4F" w:rsidRDefault="00D501A3" w:rsidP="00FA6F4F">
            <w:pPr>
              <w:spacing w:after="0" w:line="240" w:lineRule="auto"/>
              <w:rPr>
                <w:rFonts w:ascii="F37 Bobby" w:hAnsi="F37 Bobby"/>
                <w:color w:val="002060"/>
              </w:rPr>
            </w:pPr>
          </w:p>
        </w:tc>
      </w:tr>
    </w:tbl>
    <w:p w14:paraId="150B0D30" w14:textId="77777777" w:rsidR="00E73C95" w:rsidRPr="00E608E1" w:rsidRDefault="00E73C95" w:rsidP="00E608E1">
      <w:pPr>
        <w:rPr>
          <w:rFonts w:ascii="F37 Bobby" w:hAnsi="F37 Bobby"/>
          <w:color w:val="002060"/>
          <w:sz w:val="24"/>
          <w:szCs w:val="24"/>
        </w:rPr>
      </w:pPr>
    </w:p>
    <w:sectPr w:rsidR="00E73C95" w:rsidRPr="00E608E1" w:rsidSect="007C05D8">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851" w:header="425"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1D0C2" w14:textId="77777777" w:rsidR="000C2551" w:rsidRDefault="000C2551" w:rsidP="00256C37">
      <w:pPr>
        <w:spacing w:after="0" w:line="240" w:lineRule="auto"/>
      </w:pPr>
      <w:r>
        <w:separator/>
      </w:r>
    </w:p>
  </w:endnote>
  <w:endnote w:type="continuationSeparator" w:id="0">
    <w:p w14:paraId="66B3F6F5" w14:textId="77777777" w:rsidR="000C2551" w:rsidRDefault="000C2551" w:rsidP="00256C37">
      <w:pPr>
        <w:spacing w:after="0" w:line="240" w:lineRule="auto"/>
      </w:pPr>
      <w:r>
        <w:continuationSeparator/>
      </w:r>
    </w:p>
  </w:endnote>
  <w:endnote w:type="continuationNotice" w:id="1">
    <w:p w14:paraId="62C33744" w14:textId="77777777" w:rsidR="000C2551" w:rsidRDefault="000C2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37 Bobby">
    <w:altName w:val="Calibri"/>
    <w:panose1 w:val="00000000000000000000"/>
    <w:charset w:val="00"/>
    <w:family w:val="moder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0A81F" w14:textId="77777777" w:rsidR="00415EB9" w:rsidRDefault="00415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68A52" w14:textId="350FC929" w:rsidR="74E914BC" w:rsidRDefault="74E914BC" w:rsidP="74E914BC">
    <w:pPr>
      <w:pStyle w:val="Footer"/>
      <w:jc w:val="right"/>
    </w:pPr>
    <w:r>
      <w:fldChar w:fldCharType="begin"/>
    </w:r>
    <w:r>
      <w:instrText>PAGE</w:instrText>
    </w:r>
    <w:r>
      <w:fldChar w:fldCharType="separate"/>
    </w:r>
    <w:r w:rsidR="00A6440F">
      <w:rPr>
        <w:noProof/>
      </w:rPr>
      <w:t>4</w:t>
    </w:r>
    <w:r>
      <w:fldChar w:fldCharType="end"/>
    </w:r>
  </w:p>
  <w:p w14:paraId="0C29A5F0" w14:textId="07CC57FA" w:rsidR="00B120C1" w:rsidRPr="00DF19EE" w:rsidRDefault="00DF19EE" w:rsidP="00DF19EE">
    <w:pPr>
      <w:pStyle w:val="Footer"/>
      <w:jc w:val="center"/>
      <w:rPr>
        <w:color w:val="002060"/>
        <w:sz w:val="20"/>
        <w:szCs w:val="20"/>
      </w:rPr>
    </w:pPr>
    <w:r w:rsidRPr="00DF19EE">
      <w:rPr>
        <w:color w:val="002060"/>
        <w:sz w:val="20"/>
        <w:szCs w:val="20"/>
      </w:rPr>
      <w:t xml:space="preserve">Page </w:t>
    </w:r>
    <w:r w:rsidRPr="00DF19EE">
      <w:rPr>
        <w:b/>
        <w:bCs/>
        <w:color w:val="002060"/>
        <w:sz w:val="20"/>
        <w:szCs w:val="20"/>
      </w:rPr>
      <w:fldChar w:fldCharType="begin"/>
    </w:r>
    <w:r w:rsidRPr="00DF19EE">
      <w:rPr>
        <w:b/>
        <w:bCs/>
        <w:color w:val="002060"/>
        <w:sz w:val="20"/>
        <w:szCs w:val="20"/>
      </w:rPr>
      <w:instrText xml:space="preserve"> PAGE  \* Arabic  \* MERGEFORMAT </w:instrText>
    </w:r>
    <w:r w:rsidRPr="00DF19EE">
      <w:rPr>
        <w:b/>
        <w:bCs/>
        <w:color w:val="002060"/>
        <w:sz w:val="20"/>
        <w:szCs w:val="20"/>
      </w:rPr>
      <w:fldChar w:fldCharType="separate"/>
    </w:r>
    <w:r w:rsidRPr="00DF19EE">
      <w:rPr>
        <w:b/>
        <w:bCs/>
        <w:noProof/>
        <w:color w:val="002060"/>
        <w:sz w:val="20"/>
        <w:szCs w:val="20"/>
      </w:rPr>
      <w:t>1</w:t>
    </w:r>
    <w:r w:rsidRPr="00DF19EE">
      <w:rPr>
        <w:b/>
        <w:bCs/>
        <w:color w:val="002060"/>
        <w:sz w:val="20"/>
        <w:szCs w:val="20"/>
      </w:rPr>
      <w:fldChar w:fldCharType="end"/>
    </w:r>
    <w:r w:rsidRPr="00DF19EE">
      <w:rPr>
        <w:color w:val="002060"/>
        <w:sz w:val="20"/>
        <w:szCs w:val="20"/>
      </w:rPr>
      <w:t xml:space="preserve"> of </w:t>
    </w:r>
    <w:r w:rsidRPr="00DF19EE">
      <w:rPr>
        <w:b/>
        <w:bCs/>
        <w:color w:val="002060"/>
        <w:sz w:val="20"/>
        <w:szCs w:val="20"/>
      </w:rPr>
      <w:fldChar w:fldCharType="begin"/>
    </w:r>
    <w:r w:rsidRPr="00DF19EE">
      <w:rPr>
        <w:b/>
        <w:bCs/>
        <w:color w:val="002060"/>
        <w:sz w:val="20"/>
        <w:szCs w:val="20"/>
      </w:rPr>
      <w:instrText xml:space="preserve"> NUMPAGES  \* Arabic  \* MERGEFORMAT </w:instrText>
    </w:r>
    <w:r w:rsidRPr="00DF19EE">
      <w:rPr>
        <w:b/>
        <w:bCs/>
        <w:color w:val="002060"/>
        <w:sz w:val="20"/>
        <w:szCs w:val="20"/>
      </w:rPr>
      <w:fldChar w:fldCharType="separate"/>
    </w:r>
    <w:r w:rsidRPr="00DF19EE">
      <w:rPr>
        <w:b/>
        <w:bCs/>
        <w:noProof/>
        <w:color w:val="002060"/>
        <w:sz w:val="20"/>
        <w:szCs w:val="20"/>
      </w:rPr>
      <w:t>2</w:t>
    </w:r>
    <w:r w:rsidRPr="00DF19EE">
      <w:rPr>
        <w:b/>
        <w:bCs/>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A1853" w14:textId="77777777" w:rsidR="00415EB9" w:rsidRDefault="00415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8E9EE" w14:textId="77777777" w:rsidR="000C2551" w:rsidRDefault="000C2551" w:rsidP="00256C37">
      <w:pPr>
        <w:spacing w:after="0" w:line="240" w:lineRule="auto"/>
      </w:pPr>
      <w:r>
        <w:separator/>
      </w:r>
    </w:p>
  </w:footnote>
  <w:footnote w:type="continuationSeparator" w:id="0">
    <w:p w14:paraId="10BCF511" w14:textId="77777777" w:rsidR="000C2551" w:rsidRDefault="000C2551" w:rsidP="00256C37">
      <w:pPr>
        <w:spacing w:after="0" w:line="240" w:lineRule="auto"/>
      </w:pPr>
      <w:r>
        <w:continuationSeparator/>
      </w:r>
    </w:p>
  </w:footnote>
  <w:footnote w:type="continuationNotice" w:id="1">
    <w:p w14:paraId="220DC670" w14:textId="77777777" w:rsidR="000C2551" w:rsidRDefault="000C2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319B1" w14:textId="77777777" w:rsidR="00415EB9" w:rsidRDefault="00415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DC32C" w14:textId="080B4503" w:rsidR="00256C37" w:rsidRPr="003B0377" w:rsidRDefault="00256C37" w:rsidP="00256C37">
    <w:pPr>
      <w:pStyle w:val="Header"/>
      <w:jc w:val="right"/>
      <w:rPr>
        <w:rFonts w:ascii="F37 Bobby" w:hAnsi="F37 Bobby"/>
        <w:b/>
        <w:bCs/>
        <w:color w:val="0070C0"/>
        <w:sz w:val="24"/>
        <w:szCs w:val="24"/>
      </w:rPr>
    </w:pPr>
    <w:r w:rsidRPr="003B0377">
      <w:rPr>
        <w:rFonts w:ascii="F37 Bobby" w:hAnsi="F37 Bobby"/>
        <w:b/>
        <w:bCs/>
        <w:color w:val="0070C0"/>
        <w:sz w:val="24"/>
        <w:szCs w:val="24"/>
      </w:rPr>
      <w:t xml:space="preserve">Agenda Item: </w:t>
    </w:r>
    <w:r w:rsidR="00CD324A">
      <w:rPr>
        <w:rFonts w:ascii="F37 Bobby" w:hAnsi="F37 Bobby"/>
        <w:b/>
        <w:bCs/>
        <w:color w:val="0070C0"/>
        <w:sz w:val="24"/>
        <w:szCs w:val="24"/>
      </w:rPr>
      <w:t>24.15</w:t>
    </w:r>
    <w:r w:rsidR="00DA3929">
      <w:rPr>
        <w:rFonts w:ascii="F37 Bobby" w:hAnsi="F37 Bobby"/>
        <w:b/>
        <w:bCs/>
        <w:color w:val="0070C0"/>
        <w:sz w:val="24"/>
        <w:szCs w:val="24"/>
      </w:rPr>
      <w:t>2</w:t>
    </w:r>
    <w:r w:rsidR="00F01098">
      <w:rPr>
        <w:rFonts w:ascii="F37 Bobby" w:hAnsi="F37 Bobby"/>
        <w:b/>
        <w:bCs/>
        <w:color w:val="0070C0"/>
        <w:sz w:val="24"/>
        <w:szCs w:val="24"/>
      </w:rPr>
      <w:t xml:space="preserve"> App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37979" w14:textId="77777777" w:rsidR="00415EB9" w:rsidRDefault="00415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3D19"/>
    <w:multiLevelType w:val="multilevel"/>
    <w:tmpl w:val="30105EDE"/>
    <w:lvl w:ilvl="0">
      <w:start w:val="1"/>
      <w:numFmt w:val="decimal"/>
      <w:lvlText w:val="%1."/>
      <w:lvlJc w:val="left"/>
      <w:pPr>
        <w:ind w:left="5670" w:hanging="992"/>
      </w:pPr>
      <w:rPr>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18"/>
        <w:szCs w:val="20"/>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1" w15:restartNumberingAfterBreak="0">
    <w:nsid w:val="0F611BFB"/>
    <w:multiLevelType w:val="hybridMultilevel"/>
    <w:tmpl w:val="CB52AE2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FA152A6"/>
    <w:multiLevelType w:val="multilevel"/>
    <w:tmpl w:val="D406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F62B26"/>
    <w:multiLevelType w:val="hybridMultilevel"/>
    <w:tmpl w:val="230AA3EA"/>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 w15:restartNumberingAfterBreak="0">
    <w:nsid w:val="18AFAA3C"/>
    <w:multiLevelType w:val="hybridMultilevel"/>
    <w:tmpl w:val="10B65B68"/>
    <w:lvl w:ilvl="0" w:tplc="1F684760">
      <w:start w:val="1"/>
      <w:numFmt w:val="bullet"/>
      <w:lvlText w:val="o"/>
      <w:lvlJc w:val="left"/>
      <w:pPr>
        <w:ind w:left="2160" w:hanging="360"/>
      </w:pPr>
      <w:rPr>
        <w:rFonts w:ascii="Courier New" w:hAnsi="Courier New" w:hint="default"/>
      </w:rPr>
    </w:lvl>
    <w:lvl w:ilvl="1" w:tplc="C4CA238A">
      <w:start w:val="1"/>
      <w:numFmt w:val="bullet"/>
      <w:lvlText w:val="o"/>
      <w:lvlJc w:val="left"/>
      <w:pPr>
        <w:ind w:left="2880" w:hanging="360"/>
      </w:pPr>
      <w:rPr>
        <w:rFonts w:ascii="Courier New" w:hAnsi="Courier New" w:hint="default"/>
      </w:rPr>
    </w:lvl>
    <w:lvl w:ilvl="2" w:tplc="DBEA22A0">
      <w:start w:val="1"/>
      <w:numFmt w:val="bullet"/>
      <w:lvlText w:val=""/>
      <w:lvlJc w:val="left"/>
      <w:pPr>
        <w:ind w:left="3600" w:hanging="360"/>
      </w:pPr>
      <w:rPr>
        <w:rFonts w:ascii="Wingdings" w:hAnsi="Wingdings" w:hint="default"/>
      </w:rPr>
    </w:lvl>
    <w:lvl w:ilvl="3" w:tplc="B0AEB40C">
      <w:start w:val="1"/>
      <w:numFmt w:val="bullet"/>
      <w:lvlText w:val=""/>
      <w:lvlJc w:val="left"/>
      <w:pPr>
        <w:ind w:left="4320" w:hanging="360"/>
      </w:pPr>
      <w:rPr>
        <w:rFonts w:ascii="Symbol" w:hAnsi="Symbol" w:hint="default"/>
      </w:rPr>
    </w:lvl>
    <w:lvl w:ilvl="4" w:tplc="C692738E">
      <w:start w:val="1"/>
      <w:numFmt w:val="bullet"/>
      <w:lvlText w:val="o"/>
      <w:lvlJc w:val="left"/>
      <w:pPr>
        <w:ind w:left="5040" w:hanging="360"/>
      </w:pPr>
      <w:rPr>
        <w:rFonts w:ascii="Courier New" w:hAnsi="Courier New" w:hint="default"/>
      </w:rPr>
    </w:lvl>
    <w:lvl w:ilvl="5" w:tplc="B2BE9436">
      <w:start w:val="1"/>
      <w:numFmt w:val="bullet"/>
      <w:lvlText w:val=""/>
      <w:lvlJc w:val="left"/>
      <w:pPr>
        <w:ind w:left="5760" w:hanging="360"/>
      </w:pPr>
      <w:rPr>
        <w:rFonts w:ascii="Wingdings" w:hAnsi="Wingdings" w:hint="default"/>
      </w:rPr>
    </w:lvl>
    <w:lvl w:ilvl="6" w:tplc="80001A2C">
      <w:start w:val="1"/>
      <w:numFmt w:val="bullet"/>
      <w:lvlText w:val=""/>
      <w:lvlJc w:val="left"/>
      <w:pPr>
        <w:ind w:left="6480" w:hanging="360"/>
      </w:pPr>
      <w:rPr>
        <w:rFonts w:ascii="Symbol" w:hAnsi="Symbol" w:hint="default"/>
      </w:rPr>
    </w:lvl>
    <w:lvl w:ilvl="7" w:tplc="5056573C">
      <w:start w:val="1"/>
      <w:numFmt w:val="bullet"/>
      <w:lvlText w:val="o"/>
      <w:lvlJc w:val="left"/>
      <w:pPr>
        <w:ind w:left="7200" w:hanging="360"/>
      </w:pPr>
      <w:rPr>
        <w:rFonts w:ascii="Courier New" w:hAnsi="Courier New" w:hint="default"/>
      </w:rPr>
    </w:lvl>
    <w:lvl w:ilvl="8" w:tplc="2F948F24">
      <w:start w:val="1"/>
      <w:numFmt w:val="bullet"/>
      <w:lvlText w:val=""/>
      <w:lvlJc w:val="left"/>
      <w:pPr>
        <w:ind w:left="7920" w:hanging="360"/>
      </w:pPr>
      <w:rPr>
        <w:rFonts w:ascii="Wingdings" w:hAnsi="Wingdings" w:hint="default"/>
      </w:rPr>
    </w:lvl>
  </w:abstractNum>
  <w:abstractNum w:abstractNumId="5" w15:restartNumberingAfterBreak="0">
    <w:nsid w:val="1B943E59"/>
    <w:multiLevelType w:val="hybridMultilevel"/>
    <w:tmpl w:val="48F8A44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C1F0E43"/>
    <w:multiLevelType w:val="hybridMultilevel"/>
    <w:tmpl w:val="CF404B52"/>
    <w:lvl w:ilvl="0" w:tplc="FAFE771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B51F2"/>
    <w:multiLevelType w:val="multilevel"/>
    <w:tmpl w:val="134C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53B0D9"/>
    <w:multiLevelType w:val="hybridMultilevel"/>
    <w:tmpl w:val="FFFFFFFF"/>
    <w:lvl w:ilvl="0" w:tplc="DA9C2E34">
      <w:start w:val="1"/>
      <w:numFmt w:val="bullet"/>
      <w:lvlText w:val=""/>
      <w:lvlJc w:val="left"/>
      <w:pPr>
        <w:ind w:left="720" w:hanging="360"/>
      </w:pPr>
      <w:rPr>
        <w:rFonts w:ascii="Symbol" w:hAnsi="Symbol" w:hint="default"/>
      </w:rPr>
    </w:lvl>
    <w:lvl w:ilvl="1" w:tplc="DDCC68E4">
      <w:start w:val="1"/>
      <w:numFmt w:val="bullet"/>
      <w:lvlText w:val="o"/>
      <w:lvlJc w:val="left"/>
      <w:pPr>
        <w:ind w:left="1440" w:hanging="360"/>
      </w:pPr>
      <w:rPr>
        <w:rFonts w:ascii="Courier New" w:hAnsi="Courier New" w:hint="default"/>
      </w:rPr>
    </w:lvl>
    <w:lvl w:ilvl="2" w:tplc="7EFABC5C">
      <w:start w:val="1"/>
      <w:numFmt w:val="bullet"/>
      <w:lvlText w:val=""/>
      <w:lvlJc w:val="left"/>
      <w:pPr>
        <w:ind w:left="2160" w:hanging="360"/>
      </w:pPr>
      <w:rPr>
        <w:rFonts w:ascii="Wingdings" w:hAnsi="Wingdings" w:hint="default"/>
      </w:rPr>
    </w:lvl>
    <w:lvl w:ilvl="3" w:tplc="8C9A92D0">
      <w:start w:val="1"/>
      <w:numFmt w:val="bullet"/>
      <w:lvlText w:val=""/>
      <w:lvlJc w:val="left"/>
      <w:pPr>
        <w:ind w:left="2880" w:hanging="360"/>
      </w:pPr>
      <w:rPr>
        <w:rFonts w:ascii="Symbol" w:hAnsi="Symbol" w:hint="default"/>
      </w:rPr>
    </w:lvl>
    <w:lvl w:ilvl="4" w:tplc="D526AD40">
      <w:start w:val="1"/>
      <w:numFmt w:val="bullet"/>
      <w:lvlText w:val="o"/>
      <w:lvlJc w:val="left"/>
      <w:pPr>
        <w:ind w:left="3600" w:hanging="360"/>
      </w:pPr>
      <w:rPr>
        <w:rFonts w:ascii="Courier New" w:hAnsi="Courier New" w:hint="default"/>
      </w:rPr>
    </w:lvl>
    <w:lvl w:ilvl="5" w:tplc="16E0ED92">
      <w:start w:val="1"/>
      <w:numFmt w:val="bullet"/>
      <w:lvlText w:val=""/>
      <w:lvlJc w:val="left"/>
      <w:pPr>
        <w:ind w:left="4320" w:hanging="360"/>
      </w:pPr>
      <w:rPr>
        <w:rFonts w:ascii="Wingdings" w:hAnsi="Wingdings" w:hint="default"/>
      </w:rPr>
    </w:lvl>
    <w:lvl w:ilvl="6" w:tplc="9F669C74">
      <w:start w:val="1"/>
      <w:numFmt w:val="bullet"/>
      <w:lvlText w:val=""/>
      <w:lvlJc w:val="left"/>
      <w:pPr>
        <w:ind w:left="5040" w:hanging="360"/>
      </w:pPr>
      <w:rPr>
        <w:rFonts w:ascii="Symbol" w:hAnsi="Symbol" w:hint="default"/>
      </w:rPr>
    </w:lvl>
    <w:lvl w:ilvl="7" w:tplc="789A25A4">
      <w:start w:val="1"/>
      <w:numFmt w:val="bullet"/>
      <w:lvlText w:val="o"/>
      <w:lvlJc w:val="left"/>
      <w:pPr>
        <w:ind w:left="5760" w:hanging="360"/>
      </w:pPr>
      <w:rPr>
        <w:rFonts w:ascii="Courier New" w:hAnsi="Courier New" w:hint="default"/>
      </w:rPr>
    </w:lvl>
    <w:lvl w:ilvl="8" w:tplc="68748842">
      <w:start w:val="1"/>
      <w:numFmt w:val="bullet"/>
      <w:lvlText w:val=""/>
      <w:lvlJc w:val="left"/>
      <w:pPr>
        <w:ind w:left="6480" w:hanging="360"/>
      </w:pPr>
      <w:rPr>
        <w:rFonts w:ascii="Wingdings" w:hAnsi="Wingdings" w:hint="default"/>
      </w:rPr>
    </w:lvl>
  </w:abstractNum>
  <w:abstractNum w:abstractNumId="9" w15:restartNumberingAfterBreak="0">
    <w:nsid w:val="2E551D32"/>
    <w:multiLevelType w:val="hybridMultilevel"/>
    <w:tmpl w:val="6408FD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A36796D"/>
    <w:multiLevelType w:val="hybridMultilevel"/>
    <w:tmpl w:val="FFFFFFFF"/>
    <w:lvl w:ilvl="0" w:tplc="ADF62996">
      <w:start w:val="1"/>
      <w:numFmt w:val="bullet"/>
      <w:lvlText w:val=""/>
      <w:lvlJc w:val="left"/>
      <w:pPr>
        <w:ind w:left="720" w:hanging="360"/>
      </w:pPr>
      <w:rPr>
        <w:rFonts w:ascii="Symbol" w:hAnsi="Symbol" w:hint="default"/>
      </w:rPr>
    </w:lvl>
    <w:lvl w:ilvl="1" w:tplc="C4DCBF16">
      <w:start w:val="1"/>
      <w:numFmt w:val="bullet"/>
      <w:lvlText w:val="o"/>
      <w:lvlJc w:val="left"/>
      <w:pPr>
        <w:ind w:left="1440" w:hanging="360"/>
      </w:pPr>
      <w:rPr>
        <w:rFonts w:ascii="Courier New" w:hAnsi="Courier New" w:hint="default"/>
      </w:rPr>
    </w:lvl>
    <w:lvl w:ilvl="2" w:tplc="57FCD5A0">
      <w:start w:val="1"/>
      <w:numFmt w:val="bullet"/>
      <w:lvlText w:val=""/>
      <w:lvlJc w:val="left"/>
      <w:pPr>
        <w:ind w:left="2160" w:hanging="360"/>
      </w:pPr>
      <w:rPr>
        <w:rFonts w:ascii="Wingdings" w:hAnsi="Wingdings" w:hint="default"/>
      </w:rPr>
    </w:lvl>
    <w:lvl w:ilvl="3" w:tplc="10E2F862">
      <w:start w:val="1"/>
      <w:numFmt w:val="bullet"/>
      <w:lvlText w:val=""/>
      <w:lvlJc w:val="left"/>
      <w:pPr>
        <w:ind w:left="2880" w:hanging="360"/>
      </w:pPr>
      <w:rPr>
        <w:rFonts w:ascii="Symbol" w:hAnsi="Symbol" w:hint="default"/>
      </w:rPr>
    </w:lvl>
    <w:lvl w:ilvl="4" w:tplc="55980F66">
      <w:start w:val="1"/>
      <w:numFmt w:val="bullet"/>
      <w:lvlText w:val="o"/>
      <w:lvlJc w:val="left"/>
      <w:pPr>
        <w:ind w:left="3600" w:hanging="360"/>
      </w:pPr>
      <w:rPr>
        <w:rFonts w:ascii="Courier New" w:hAnsi="Courier New" w:hint="default"/>
      </w:rPr>
    </w:lvl>
    <w:lvl w:ilvl="5" w:tplc="3A005EAA">
      <w:start w:val="1"/>
      <w:numFmt w:val="bullet"/>
      <w:lvlText w:val=""/>
      <w:lvlJc w:val="left"/>
      <w:pPr>
        <w:ind w:left="4320" w:hanging="360"/>
      </w:pPr>
      <w:rPr>
        <w:rFonts w:ascii="Wingdings" w:hAnsi="Wingdings" w:hint="default"/>
      </w:rPr>
    </w:lvl>
    <w:lvl w:ilvl="6" w:tplc="FA7892C0">
      <w:start w:val="1"/>
      <w:numFmt w:val="bullet"/>
      <w:lvlText w:val=""/>
      <w:lvlJc w:val="left"/>
      <w:pPr>
        <w:ind w:left="5040" w:hanging="360"/>
      </w:pPr>
      <w:rPr>
        <w:rFonts w:ascii="Symbol" w:hAnsi="Symbol" w:hint="default"/>
      </w:rPr>
    </w:lvl>
    <w:lvl w:ilvl="7" w:tplc="3FD2E672">
      <w:start w:val="1"/>
      <w:numFmt w:val="bullet"/>
      <w:lvlText w:val="o"/>
      <w:lvlJc w:val="left"/>
      <w:pPr>
        <w:ind w:left="5760" w:hanging="360"/>
      </w:pPr>
      <w:rPr>
        <w:rFonts w:ascii="Courier New" w:hAnsi="Courier New" w:hint="default"/>
      </w:rPr>
    </w:lvl>
    <w:lvl w:ilvl="8" w:tplc="64B045CC">
      <w:start w:val="1"/>
      <w:numFmt w:val="bullet"/>
      <w:lvlText w:val=""/>
      <w:lvlJc w:val="left"/>
      <w:pPr>
        <w:ind w:left="6480" w:hanging="360"/>
      </w:pPr>
      <w:rPr>
        <w:rFonts w:ascii="Wingdings" w:hAnsi="Wingdings" w:hint="default"/>
      </w:rPr>
    </w:lvl>
  </w:abstractNum>
  <w:abstractNum w:abstractNumId="11" w15:restartNumberingAfterBreak="0">
    <w:nsid w:val="3DEB0F57"/>
    <w:multiLevelType w:val="hybridMultilevel"/>
    <w:tmpl w:val="FCB8CC62"/>
    <w:lvl w:ilvl="0" w:tplc="6E66CD7E">
      <w:start w:val="1"/>
      <w:numFmt w:val="bullet"/>
      <w:lvlText w:val=""/>
      <w:lvlJc w:val="left"/>
      <w:pPr>
        <w:ind w:left="1080" w:hanging="360"/>
      </w:pPr>
      <w:rPr>
        <w:rFonts w:ascii="Symbol" w:hAnsi="Symbol" w:hint="default"/>
      </w:rPr>
    </w:lvl>
    <w:lvl w:ilvl="1" w:tplc="F8A6A72E">
      <w:start w:val="1"/>
      <w:numFmt w:val="bullet"/>
      <w:lvlText w:val="o"/>
      <w:lvlJc w:val="left"/>
      <w:pPr>
        <w:ind w:left="1800" w:hanging="360"/>
      </w:pPr>
      <w:rPr>
        <w:rFonts w:ascii="Courier New" w:hAnsi="Courier New" w:hint="default"/>
      </w:rPr>
    </w:lvl>
    <w:lvl w:ilvl="2" w:tplc="FF5CF1AA">
      <w:start w:val="1"/>
      <w:numFmt w:val="bullet"/>
      <w:lvlText w:val=""/>
      <w:lvlJc w:val="left"/>
      <w:pPr>
        <w:ind w:left="2520" w:hanging="360"/>
      </w:pPr>
      <w:rPr>
        <w:rFonts w:ascii="Wingdings" w:hAnsi="Wingdings" w:hint="default"/>
      </w:rPr>
    </w:lvl>
    <w:lvl w:ilvl="3" w:tplc="95289C2C">
      <w:start w:val="1"/>
      <w:numFmt w:val="bullet"/>
      <w:lvlText w:val=""/>
      <w:lvlJc w:val="left"/>
      <w:pPr>
        <w:ind w:left="3240" w:hanging="360"/>
      </w:pPr>
      <w:rPr>
        <w:rFonts w:ascii="Symbol" w:hAnsi="Symbol" w:hint="default"/>
      </w:rPr>
    </w:lvl>
    <w:lvl w:ilvl="4" w:tplc="DFE61536">
      <w:start w:val="1"/>
      <w:numFmt w:val="bullet"/>
      <w:lvlText w:val="o"/>
      <w:lvlJc w:val="left"/>
      <w:pPr>
        <w:ind w:left="3960" w:hanging="360"/>
      </w:pPr>
      <w:rPr>
        <w:rFonts w:ascii="Courier New" w:hAnsi="Courier New" w:hint="default"/>
      </w:rPr>
    </w:lvl>
    <w:lvl w:ilvl="5" w:tplc="2C7615CA">
      <w:start w:val="1"/>
      <w:numFmt w:val="bullet"/>
      <w:lvlText w:val=""/>
      <w:lvlJc w:val="left"/>
      <w:pPr>
        <w:ind w:left="4680" w:hanging="360"/>
      </w:pPr>
      <w:rPr>
        <w:rFonts w:ascii="Wingdings" w:hAnsi="Wingdings" w:hint="default"/>
      </w:rPr>
    </w:lvl>
    <w:lvl w:ilvl="6" w:tplc="26BC6DFE">
      <w:start w:val="1"/>
      <w:numFmt w:val="bullet"/>
      <w:lvlText w:val=""/>
      <w:lvlJc w:val="left"/>
      <w:pPr>
        <w:ind w:left="5400" w:hanging="360"/>
      </w:pPr>
      <w:rPr>
        <w:rFonts w:ascii="Symbol" w:hAnsi="Symbol" w:hint="default"/>
      </w:rPr>
    </w:lvl>
    <w:lvl w:ilvl="7" w:tplc="16B8D9CC">
      <w:start w:val="1"/>
      <w:numFmt w:val="bullet"/>
      <w:lvlText w:val="o"/>
      <w:lvlJc w:val="left"/>
      <w:pPr>
        <w:ind w:left="6120" w:hanging="360"/>
      </w:pPr>
      <w:rPr>
        <w:rFonts w:ascii="Courier New" w:hAnsi="Courier New" w:hint="default"/>
      </w:rPr>
    </w:lvl>
    <w:lvl w:ilvl="8" w:tplc="E8FEFE18">
      <w:start w:val="1"/>
      <w:numFmt w:val="bullet"/>
      <w:lvlText w:val=""/>
      <w:lvlJc w:val="left"/>
      <w:pPr>
        <w:ind w:left="6840" w:hanging="360"/>
      </w:pPr>
      <w:rPr>
        <w:rFonts w:ascii="Wingdings" w:hAnsi="Wingdings" w:hint="default"/>
      </w:rPr>
    </w:lvl>
  </w:abstractNum>
  <w:abstractNum w:abstractNumId="12" w15:restartNumberingAfterBreak="0">
    <w:nsid w:val="42EC147A"/>
    <w:multiLevelType w:val="hybridMultilevel"/>
    <w:tmpl w:val="91FCFE24"/>
    <w:lvl w:ilvl="0" w:tplc="08090001">
      <w:start w:val="1"/>
      <w:numFmt w:val="bullet"/>
      <w:lvlText w:val=""/>
      <w:lvlJc w:val="left"/>
      <w:pPr>
        <w:ind w:left="2089" w:hanging="360"/>
      </w:pPr>
      <w:rPr>
        <w:rFonts w:ascii="Symbol" w:hAnsi="Symbol" w:hint="default"/>
      </w:rPr>
    </w:lvl>
    <w:lvl w:ilvl="1" w:tplc="08090003" w:tentative="1">
      <w:start w:val="1"/>
      <w:numFmt w:val="bullet"/>
      <w:lvlText w:val="o"/>
      <w:lvlJc w:val="left"/>
      <w:pPr>
        <w:ind w:left="2809" w:hanging="360"/>
      </w:pPr>
      <w:rPr>
        <w:rFonts w:ascii="Courier New" w:hAnsi="Courier New" w:cs="Courier New" w:hint="default"/>
      </w:rPr>
    </w:lvl>
    <w:lvl w:ilvl="2" w:tplc="08090005" w:tentative="1">
      <w:start w:val="1"/>
      <w:numFmt w:val="bullet"/>
      <w:lvlText w:val=""/>
      <w:lvlJc w:val="left"/>
      <w:pPr>
        <w:ind w:left="3529" w:hanging="360"/>
      </w:pPr>
      <w:rPr>
        <w:rFonts w:ascii="Wingdings" w:hAnsi="Wingdings" w:hint="default"/>
      </w:rPr>
    </w:lvl>
    <w:lvl w:ilvl="3" w:tplc="08090001" w:tentative="1">
      <w:start w:val="1"/>
      <w:numFmt w:val="bullet"/>
      <w:lvlText w:val=""/>
      <w:lvlJc w:val="left"/>
      <w:pPr>
        <w:ind w:left="4249" w:hanging="360"/>
      </w:pPr>
      <w:rPr>
        <w:rFonts w:ascii="Symbol" w:hAnsi="Symbol" w:hint="default"/>
      </w:rPr>
    </w:lvl>
    <w:lvl w:ilvl="4" w:tplc="08090003" w:tentative="1">
      <w:start w:val="1"/>
      <w:numFmt w:val="bullet"/>
      <w:lvlText w:val="o"/>
      <w:lvlJc w:val="left"/>
      <w:pPr>
        <w:ind w:left="4969" w:hanging="360"/>
      </w:pPr>
      <w:rPr>
        <w:rFonts w:ascii="Courier New" w:hAnsi="Courier New" w:cs="Courier New" w:hint="default"/>
      </w:rPr>
    </w:lvl>
    <w:lvl w:ilvl="5" w:tplc="08090005" w:tentative="1">
      <w:start w:val="1"/>
      <w:numFmt w:val="bullet"/>
      <w:lvlText w:val=""/>
      <w:lvlJc w:val="left"/>
      <w:pPr>
        <w:ind w:left="5689" w:hanging="360"/>
      </w:pPr>
      <w:rPr>
        <w:rFonts w:ascii="Wingdings" w:hAnsi="Wingdings" w:hint="default"/>
      </w:rPr>
    </w:lvl>
    <w:lvl w:ilvl="6" w:tplc="08090001" w:tentative="1">
      <w:start w:val="1"/>
      <w:numFmt w:val="bullet"/>
      <w:lvlText w:val=""/>
      <w:lvlJc w:val="left"/>
      <w:pPr>
        <w:ind w:left="6409" w:hanging="360"/>
      </w:pPr>
      <w:rPr>
        <w:rFonts w:ascii="Symbol" w:hAnsi="Symbol" w:hint="default"/>
      </w:rPr>
    </w:lvl>
    <w:lvl w:ilvl="7" w:tplc="08090003" w:tentative="1">
      <w:start w:val="1"/>
      <w:numFmt w:val="bullet"/>
      <w:lvlText w:val="o"/>
      <w:lvlJc w:val="left"/>
      <w:pPr>
        <w:ind w:left="7129" w:hanging="360"/>
      </w:pPr>
      <w:rPr>
        <w:rFonts w:ascii="Courier New" w:hAnsi="Courier New" w:cs="Courier New" w:hint="default"/>
      </w:rPr>
    </w:lvl>
    <w:lvl w:ilvl="8" w:tplc="08090005" w:tentative="1">
      <w:start w:val="1"/>
      <w:numFmt w:val="bullet"/>
      <w:lvlText w:val=""/>
      <w:lvlJc w:val="left"/>
      <w:pPr>
        <w:ind w:left="7849" w:hanging="360"/>
      </w:pPr>
      <w:rPr>
        <w:rFonts w:ascii="Wingdings" w:hAnsi="Wingdings" w:hint="default"/>
      </w:rPr>
    </w:lvl>
  </w:abstractNum>
  <w:abstractNum w:abstractNumId="13" w15:restartNumberingAfterBreak="0">
    <w:nsid w:val="49B9735D"/>
    <w:multiLevelType w:val="multilevel"/>
    <w:tmpl w:val="281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302D0A"/>
    <w:multiLevelType w:val="multilevel"/>
    <w:tmpl w:val="1C24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A26559"/>
    <w:multiLevelType w:val="hybridMultilevel"/>
    <w:tmpl w:val="391A05A8"/>
    <w:lvl w:ilvl="0" w:tplc="46F49480">
      <w:start w:val="1"/>
      <w:numFmt w:val="bullet"/>
      <w:lvlText w:val=""/>
      <w:lvlJc w:val="left"/>
      <w:pPr>
        <w:ind w:left="810" w:hanging="360"/>
      </w:pPr>
      <w:rPr>
        <w:rFonts w:ascii="Symbol" w:hAnsi="Symbol" w:hint="default"/>
        <w:color w:val="0070C0"/>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6" w15:restartNumberingAfterBreak="0">
    <w:nsid w:val="507B4616"/>
    <w:multiLevelType w:val="multilevel"/>
    <w:tmpl w:val="FC9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ED755E"/>
    <w:multiLevelType w:val="hybridMultilevel"/>
    <w:tmpl w:val="9006E3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E46149D"/>
    <w:multiLevelType w:val="hybridMultilevel"/>
    <w:tmpl w:val="532C4208"/>
    <w:lvl w:ilvl="0" w:tplc="901646C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016963">
    <w:abstractNumId w:val="0"/>
  </w:num>
  <w:num w:numId="2" w16cid:durableId="604658794">
    <w:abstractNumId w:val="18"/>
  </w:num>
  <w:num w:numId="3" w16cid:durableId="7341718">
    <w:abstractNumId w:val="6"/>
  </w:num>
  <w:num w:numId="4" w16cid:durableId="1550651619">
    <w:abstractNumId w:val="15"/>
  </w:num>
  <w:num w:numId="5" w16cid:durableId="1604148723">
    <w:abstractNumId w:val="1"/>
  </w:num>
  <w:num w:numId="6" w16cid:durableId="606546687">
    <w:abstractNumId w:val="9"/>
  </w:num>
  <w:num w:numId="7" w16cid:durableId="1992715390">
    <w:abstractNumId w:val="4"/>
  </w:num>
  <w:num w:numId="8" w16cid:durableId="1474062653">
    <w:abstractNumId w:val="11"/>
  </w:num>
  <w:num w:numId="9" w16cid:durableId="930621130">
    <w:abstractNumId w:val="12"/>
  </w:num>
  <w:num w:numId="10" w16cid:durableId="1772814385">
    <w:abstractNumId w:val="3"/>
  </w:num>
  <w:num w:numId="11" w16cid:durableId="1127314416">
    <w:abstractNumId w:val="5"/>
  </w:num>
  <w:num w:numId="12" w16cid:durableId="1743596817">
    <w:abstractNumId w:val="8"/>
  </w:num>
  <w:num w:numId="13" w16cid:durableId="1497452947">
    <w:abstractNumId w:val="10"/>
  </w:num>
  <w:num w:numId="14" w16cid:durableId="458189278">
    <w:abstractNumId w:val="7"/>
  </w:num>
  <w:num w:numId="15" w16cid:durableId="235631942">
    <w:abstractNumId w:val="13"/>
  </w:num>
  <w:num w:numId="16" w16cid:durableId="1500345820">
    <w:abstractNumId w:val="14"/>
  </w:num>
  <w:num w:numId="17" w16cid:durableId="819883449">
    <w:abstractNumId w:val="16"/>
  </w:num>
  <w:num w:numId="18" w16cid:durableId="1890610748">
    <w:abstractNumId w:val="2"/>
  </w:num>
  <w:num w:numId="19" w16cid:durableId="10643578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3CF55A"/>
    <w:rsid w:val="00001199"/>
    <w:rsid w:val="00002EC6"/>
    <w:rsid w:val="00006A85"/>
    <w:rsid w:val="000072DD"/>
    <w:rsid w:val="00007714"/>
    <w:rsid w:val="00010517"/>
    <w:rsid w:val="00013500"/>
    <w:rsid w:val="00014607"/>
    <w:rsid w:val="00014B25"/>
    <w:rsid w:val="00015A44"/>
    <w:rsid w:val="00016331"/>
    <w:rsid w:val="0001683D"/>
    <w:rsid w:val="00016C93"/>
    <w:rsid w:val="000171AB"/>
    <w:rsid w:val="00017FD8"/>
    <w:rsid w:val="0001B6AE"/>
    <w:rsid w:val="0002074D"/>
    <w:rsid w:val="00022649"/>
    <w:rsid w:val="00023B11"/>
    <w:rsid w:val="0002618D"/>
    <w:rsid w:val="00027A54"/>
    <w:rsid w:val="00030AF2"/>
    <w:rsid w:val="00030FA3"/>
    <w:rsid w:val="00031672"/>
    <w:rsid w:val="00031BDB"/>
    <w:rsid w:val="000333E5"/>
    <w:rsid w:val="0003362C"/>
    <w:rsid w:val="00033F1A"/>
    <w:rsid w:val="000340F6"/>
    <w:rsid w:val="00035B1F"/>
    <w:rsid w:val="00035CA4"/>
    <w:rsid w:val="000365B7"/>
    <w:rsid w:val="000374AC"/>
    <w:rsid w:val="00040161"/>
    <w:rsid w:val="0004036E"/>
    <w:rsid w:val="00040E42"/>
    <w:rsid w:val="00041121"/>
    <w:rsid w:val="0004119B"/>
    <w:rsid w:val="00042BF0"/>
    <w:rsid w:val="00042DDD"/>
    <w:rsid w:val="000443CE"/>
    <w:rsid w:val="00044DF6"/>
    <w:rsid w:val="0004502F"/>
    <w:rsid w:val="00045A5E"/>
    <w:rsid w:val="00045EB2"/>
    <w:rsid w:val="00046859"/>
    <w:rsid w:val="0004705C"/>
    <w:rsid w:val="0005014B"/>
    <w:rsid w:val="0005026A"/>
    <w:rsid w:val="00050895"/>
    <w:rsid w:val="00050956"/>
    <w:rsid w:val="000512EC"/>
    <w:rsid w:val="00052795"/>
    <w:rsid w:val="0005315E"/>
    <w:rsid w:val="00054342"/>
    <w:rsid w:val="00062863"/>
    <w:rsid w:val="00062963"/>
    <w:rsid w:val="00063170"/>
    <w:rsid w:val="000649FD"/>
    <w:rsid w:val="0006513B"/>
    <w:rsid w:val="00065920"/>
    <w:rsid w:val="00067143"/>
    <w:rsid w:val="00070EF3"/>
    <w:rsid w:val="0007169D"/>
    <w:rsid w:val="00072051"/>
    <w:rsid w:val="00072AC6"/>
    <w:rsid w:val="0007365F"/>
    <w:rsid w:val="00073EDD"/>
    <w:rsid w:val="000742C1"/>
    <w:rsid w:val="00074BE7"/>
    <w:rsid w:val="00075D39"/>
    <w:rsid w:val="0007646F"/>
    <w:rsid w:val="00076B9D"/>
    <w:rsid w:val="000802FE"/>
    <w:rsid w:val="00080A7A"/>
    <w:rsid w:val="00080AF5"/>
    <w:rsid w:val="000817B5"/>
    <w:rsid w:val="00081937"/>
    <w:rsid w:val="00081940"/>
    <w:rsid w:val="000821A9"/>
    <w:rsid w:val="000826CB"/>
    <w:rsid w:val="0008387B"/>
    <w:rsid w:val="00085007"/>
    <w:rsid w:val="000853AC"/>
    <w:rsid w:val="00085EA3"/>
    <w:rsid w:val="00087440"/>
    <w:rsid w:val="000877DD"/>
    <w:rsid w:val="00091153"/>
    <w:rsid w:val="00091FE2"/>
    <w:rsid w:val="00093C12"/>
    <w:rsid w:val="00093EA6"/>
    <w:rsid w:val="000950C0"/>
    <w:rsid w:val="00095331"/>
    <w:rsid w:val="00096E45"/>
    <w:rsid w:val="00097D9E"/>
    <w:rsid w:val="000A0166"/>
    <w:rsid w:val="000A2F8D"/>
    <w:rsid w:val="000A3168"/>
    <w:rsid w:val="000A453E"/>
    <w:rsid w:val="000A470D"/>
    <w:rsid w:val="000A4978"/>
    <w:rsid w:val="000A4FE6"/>
    <w:rsid w:val="000A5977"/>
    <w:rsid w:val="000A7D10"/>
    <w:rsid w:val="000B031F"/>
    <w:rsid w:val="000B16A6"/>
    <w:rsid w:val="000B1AE9"/>
    <w:rsid w:val="000B1D3E"/>
    <w:rsid w:val="000B24D1"/>
    <w:rsid w:val="000B266C"/>
    <w:rsid w:val="000B26F6"/>
    <w:rsid w:val="000B32D0"/>
    <w:rsid w:val="000B3BEC"/>
    <w:rsid w:val="000B4B1E"/>
    <w:rsid w:val="000B4D02"/>
    <w:rsid w:val="000B4FDA"/>
    <w:rsid w:val="000B738D"/>
    <w:rsid w:val="000B7798"/>
    <w:rsid w:val="000B7BD3"/>
    <w:rsid w:val="000C029E"/>
    <w:rsid w:val="000C069F"/>
    <w:rsid w:val="000C176B"/>
    <w:rsid w:val="000C1D25"/>
    <w:rsid w:val="000C2551"/>
    <w:rsid w:val="000C25D3"/>
    <w:rsid w:val="000C2CA1"/>
    <w:rsid w:val="000C3BA8"/>
    <w:rsid w:val="000C5B82"/>
    <w:rsid w:val="000C7B50"/>
    <w:rsid w:val="000C7CCD"/>
    <w:rsid w:val="000D0DA3"/>
    <w:rsid w:val="000D18CD"/>
    <w:rsid w:val="000D3652"/>
    <w:rsid w:val="000D36B6"/>
    <w:rsid w:val="000D4784"/>
    <w:rsid w:val="000D495A"/>
    <w:rsid w:val="000D54E9"/>
    <w:rsid w:val="000D57FA"/>
    <w:rsid w:val="000D5F80"/>
    <w:rsid w:val="000D6C07"/>
    <w:rsid w:val="000D715B"/>
    <w:rsid w:val="000D7378"/>
    <w:rsid w:val="000D74ED"/>
    <w:rsid w:val="000E0CE1"/>
    <w:rsid w:val="000E13D1"/>
    <w:rsid w:val="000E216D"/>
    <w:rsid w:val="000E21C8"/>
    <w:rsid w:val="000EBEB8"/>
    <w:rsid w:val="000F0118"/>
    <w:rsid w:val="000F06FA"/>
    <w:rsid w:val="000F0ED7"/>
    <w:rsid w:val="000F106D"/>
    <w:rsid w:val="000F1596"/>
    <w:rsid w:val="000F266B"/>
    <w:rsid w:val="000F2921"/>
    <w:rsid w:val="000F493A"/>
    <w:rsid w:val="000F4F64"/>
    <w:rsid w:val="000F5E1C"/>
    <w:rsid w:val="00100A60"/>
    <w:rsid w:val="0010130B"/>
    <w:rsid w:val="00102932"/>
    <w:rsid w:val="001046DC"/>
    <w:rsid w:val="00105AD7"/>
    <w:rsid w:val="00106934"/>
    <w:rsid w:val="001075E1"/>
    <w:rsid w:val="001077E0"/>
    <w:rsid w:val="00111162"/>
    <w:rsid w:val="001123F2"/>
    <w:rsid w:val="00112C07"/>
    <w:rsid w:val="00112F20"/>
    <w:rsid w:val="0011386D"/>
    <w:rsid w:val="00113C55"/>
    <w:rsid w:val="00113D30"/>
    <w:rsid w:val="001146DC"/>
    <w:rsid w:val="00114755"/>
    <w:rsid w:val="00115A8D"/>
    <w:rsid w:val="00115BB0"/>
    <w:rsid w:val="00115C10"/>
    <w:rsid w:val="001160C2"/>
    <w:rsid w:val="00116DF4"/>
    <w:rsid w:val="00117241"/>
    <w:rsid w:val="00117A77"/>
    <w:rsid w:val="00117ECF"/>
    <w:rsid w:val="0012123C"/>
    <w:rsid w:val="001220CE"/>
    <w:rsid w:val="001226D2"/>
    <w:rsid w:val="00122CA0"/>
    <w:rsid w:val="00123851"/>
    <w:rsid w:val="00123B9C"/>
    <w:rsid w:val="00123D0A"/>
    <w:rsid w:val="00124983"/>
    <w:rsid w:val="00125F7F"/>
    <w:rsid w:val="0012601D"/>
    <w:rsid w:val="00131F8E"/>
    <w:rsid w:val="001326C1"/>
    <w:rsid w:val="00133C77"/>
    <w:rsid w:val="00136013"/>
    <w:rsid w:val="00136353"/>
    <w:rsid w:val="00136790"/>
    <w:rsid w:val="00136975"/>
    <w:rsid w:val="00136ABB"/>
    <w:rsid w:val="001418EB"/>
    <w:rsid w:val="00141B26"/>
    <w:rsid w:val="00141BCC"/>
    <w:rsid w:val="00142C7A"/>
    <w:rsid w:val="001435FD"/>
    <w:rsid w:val="00143A75"/>
    <w:rsid w:val="00145A70"/>
    <w:rsid w:val="00146521"/>
    <w:rsid w:val="001465D5"/>
    <w:rsid w:val="001469EC"/>
    <w:rsid w:val="00147C17"/>
    <w:rsid w:val="00151170"/>
    <w:rsid w:val="00153689"/>
    <w:rsid w:val="001536A5"/>
    <w:rsid w:val="00154C62"/>
    <w:rsid w:val="00156E53"/>
    <w:rsid w:val="001571D8"/>
    <w:rsid w:val="00161A30"/>
    <w:rsid w:val="00162536"/>
    <w:rsid w:val="00162A5D"/>
    <w:rsid w:val="00163BBE"/>
    <w:rsid w:val="00164AEC"/>
    <w:rsid w:val="0016534C"/>
    <w:rsid w:val="001656CA"/>
    <w:rsid w:val="00165CB5"/>
    <w:rsid w:val="00165F7E"/>
    <w:rsid w:val="001663CE"/>
    <w:rsid w:val="00167241"/>
    <w:rsid w:val="0016727C"/>
    <w:rsid w:val="00167370"/>
    <w:rsid w:val="001674ED"/>
    <w:rsid w:val="001677ED"/>
    <w:rsid w:val="0017043A"/>
    <w:rsid w:val="001708B8"/>
    <w:rsid w:val="00172B46"/>
    <w:rsid w:val="00172E6C"/>
    <w:rsid w:val="00173412"/>
    <w:rsid w:val="001737B2"/>
    <w:rsid w:val="00173B23"/>
    <w:rsid w:val="00173EBA"/>
    <w:rsid w:val="0017623C"/>
    <w:rsid w:val="0017686F"/>
    <w:rsid w:val="00177319"/>
    <w:rsid w:val="00180E35"/>
    <w:rsid w:val="001819DC"/>
    <w:rsid w:val="00181B2B"/>
    <w:rsid w:val="00182074"/>
    <w:rsid w:val="001833A2"/>
    <w:rsid w:val="001836D4"/>
    <w:rsid w:val="00183898"/>
    <w:rsid w:val="001849E9"/>
    <w:rsid w:val="00184C72"/>
    <w:rsid w:val="00184D80"/>
    <w:rsid w:val="00184FDB"/>
    <w:rsid w:val="00190B91"/>
    <w:rsid w:val="00191A3A"/>
    <w:rsid w:val="001926F2"/>
    <w:rsid w:val="0019306D"/>
    <w:rsid w:val="00193400"/>
    <w:rsid w:val="00193594"/>
    <w:rsid w:val="00193B0A"/>
    <w:rsid w:val="00193F51"/>
    <w:rsid w:val="00194E2B"/>
    <w:rsid w:val="0019508F"/>
    <w:rsid w:val="001961E2"/>
    <w:rsid w:val="00196A34"/>
    <w:rsid w:val="00196E4D"/>
    <w:rsid w:val="001A07D4"/>
    <w:rsid w:val="001A1D96"/>
    <w:rsid w:val="001A2180"/>
    <w:rsid w:val="001A227A"/>
    <w:rsid w:val="001A2C4B"/>
    <w:rsid w:val="001A43D3"/>
    <w:rsid w:val="001A5921"/>
    <w:rsid w:val="001A5C30"/>
    <w:rsid w:val="001A5D2B"/>
    <w:rsid w:val="001A6DAB"/>
    <w:rsid w:val="001A711B"/>
    <w:rsid w:val="001B0E51"/>
    <w:rsid w:val="001B112A"/>
    <w:rsid w:val="001B1D1C"/>
    <w:rsid w:val="001B2FC6"/>
    <w:rsid w:val="001B2FD9"/>
    <w:rsid w:val="001B32A7"/>
    <w:rsid w:val="001B39DB"/>
    <w:rsid w:val="001B3D54"/>
    <w:rsid w:val="001B488F"/>
    <w:rsid w:val="001B4C54"/>
    <w:rsid w:val="001B4DC0"/>
    <w:rsid w:val="001B6193"/>
    <w:rsid w:val="001B6783"/>
    <w:rsid w:val="001B6F81"/>
    <w:rsid w:val="001B786D"/>
    <w:rsid w:val="001B79F1"/>
    <w:rsid w:val="001C03DE"/>
    <w:rsid w:val="001C0561"/>
    <w:rsid w:val="001C0C16"/>
    <w:rsid w:val="001C17FE"/>
    <w:rsid w:val="001C19C1"/>
    <w:rsid w:val="001C263F"/>
    <w:rsid w:val="001C2803"/>
    <w:rsid w:val="001C2F9C"/>
    <w:rsid w:val="001C3779"/>
    <w:rsid w:val="001C46BF"/>
    <w:rsid w:val="001C4DB4"/>
    <w:rsid w:val="001C4DBC"/>
    <w:rsid w:val="001C5645"/>
    <w:rsid w:val="001C56FD"/>
    <w:rsid w:val="001C584B"/>
    <w:rsid w:val="001C68DE"/>
    <w:rsid w:val="001D01C5"/>
    <w:rsid w:val="001D0249"/>
    <w:rsid w:val="001D0EEA"/>
    <w:rsid w:val="001D1232"/>
    <w:rsid w:val="001D1848"/>
    <w:rsid w:val="001D1CA3"/>
    <w:rsid w:val="001D209A"/>
    <w:rsid w:val="001D5ABC"/>
    <w:rsid w:val="001D5E1E"/>
    <w:rsid w:val="001D6920"/>
    <w:rsid w:val="001D74DF"/>
    <w:rsid w:val="001E009A"/>
    <w:rsid w:val="001E01CA"/>
    <w:rsid w:val="001E024D"/>
    <w:rsid w:val="001E0265"/>
    <w:rsid w:val="001E13B8"/>
    <w:rsid w:val="001E16AB"/>
    <w:rsid w:val="001E1755"/>
    <w:rsid w:val="001E1C80"/>
    <w:rsid w:val="001E210F"/>
    <w:rsid w:val="001E2DC9"/>
    <w:rsid w:val="001E3549"/>
    <w:rsid w:val="001E3812"/>
    <w:rsid w:val="001E487B"/>
    <w:rsid w:val="001E6775"/>
    <w:rsid w:val="001E729E"/>
    <w:rsid w:val="001E7322"/>
    <w:rsid w:val="001E753B"/>
    <w:rsid w:val="001E7704"/>
    <w:rsid w:val="001E7A10"/>
    <w:rsid w:val="001F04E9"/>
    <w:rsid w:val="001F0CA9"/>
    <w:rsid w:val="001F27BD"/>
    <w:rsid w:val="001F337F"/>
    <w:rsid w:val="001F43B2"/>
    <w:rsid w:val="001F43D0"/>
    <w:rsid w:val="001F4950"/>
    <w:rsid w:val="001F595F"/>
    <w:rsid w:val="001F62A3"/>
    <w:rsid w:val="001F6E09"/>
    <w:rsid w:val="00200A6A"/>
    <w:rsid w:val="00200C63"/>
    <w:rsid w:val="0020154C"/>
    <w:rsid w:val="0020286A"/>
    <w:rsid w:val="0020286C"/>
    <w:rsid w:val="002032A2"/>
    <w:rsid w:val="0020353D"/>
    <w:rsid w:val="00203FC8"/>
    <w:rsid w:val="00204C43"/>
    <w:rsid w:val="00205097"/>
    <w:rsid w:val="00205109"/>
    <w:rsid w:val="00207DDE"/>
    <w:rsid w:val="00207E9F"/>
    <w:rsid w:val="00210114"/>
    <w:rsid w:val="00212EF6"/>
    <w:rsid w:val="00213AF3"/>
    <w:rsid w:val="00213E3D"/>
    <w:rsid w:val="002158DB"/>
    <w:rsid w:val="00215F5F"/>
    <w:rsid w:val="002162C6"/>
    <w:rsid w:val="00217B4F"/>
    <w:rsid w:val="00217B99"/>
    <w:rsid w:val="00220B2C"/>
    <w:rsid w:val="00221092"/>
    <w:rsid w:val="00221666"/>
    <w:rsid w:val="0022213E"/>
    <w:rsid w:val="002227DB"/>
    <w:rsid w:val="00222BCA"/>
    <w:rsid w:val="00223B22"/>
    <w:rsid w:val="00223C6A"/>
    <w:rsid w:val="00223DCA"/>
    <w:rsid w:val="002247E2"/>
    <w:rsid w:val="00225194"/>
    <w:rsid w:val="002257C4"/>
    <w:rsid w:val="00225BDA"/>
    <w:rsid w:val="00225C8A"/>
    <w:rsid w:val="002304E2"/>
    <w:rsid w:val="00230C10"/>
    <w:rsid w:val="002311B7"/>
    <w:rsid w:val="0023122E"/>
    <w:rsid w:val="00231435"/>
    <w:rsid w:val="00231A17"/>
    <w:rsid w:val="002326B2"/>
    <w:rsid w:val="0023311B"/>
    <w:rsid w:val="002338A6"/>
    <w:rsid w:val="00233AB1"/>
    <w:rsid w:val="002349B5"/>
    <w:rsid w:val="002350B0"/>
    <w:rsid w:val="0023620D"/>
    <w:rsid w:val="0023685B"/>
    <w:rsid w:val="00236D32"/>
    <w:rsid w:val="00240433"/>
    <w:rsid w:val="00243FA3"/>
    <w:rsid w:val="00245435"/>
    <w:rsid w:val="00247655"/>
    <w:rsid w:val="002507F4"/>
    <w:rsid w:val="00250FD9"/>
    <w:rsid w:val="002519A9"/>
    <w:rsid w:val="00252DB5"/>
    <w:rsid w:val="00253357"/>
    <w:rsid w:val="00254030"/>
    <w:rsid w:val="00256521"/>
    <w:rsid w:val="00256C37"/>
    <w:rsid w:val="00257D5B"/>
    <w:rsid w:val="002605D8"/>
    <w:rsid w:val="0026110F"/>
    <w:rsid w:val="002619E0"/>
    <w:rsid w:val="00261B32"/>
    <w:rsid w:val="00261F2D"/>
    <w:rsid w:val="002634A0"/>
    <w:rsid w:val="00263FCE"/>
    <w:rsid w:val="0026490C"/>
    <w:rsid w:val="00264955"/>
    <w:rsid w:val="00264C44"/>
    <w:rsid w:val="00266F6C"/>
    <w:rsid w:val="00266F70"/>
    <w:rsid w:val="0026709C"/>
    <w:rsid w:val="00267316"/>
    <w:rsid w:val="00267D2E"/>
    <w:rsid w:val="00271261"/>
    <w:rsid w:val="00271435"/>
    <w:rsid w:val="002727E8"/>
    <w:rsid w:val="00272EBC"/>
    <w:rsid w:val="002731BA"/>
    <w:rsid w:val="002742B4"/>
    <w:rsid w:val="002744E1"/>
    <w:rsid w:val="0027485D"/>
    <w:rsid w:val="002755B8"/>
    <w:rsid w:val="0027771C"/>
    <w:rsid w:val="00277C75"/>
    <w:rsid w:val="00277EBA"/>
    <w:rsid w:val="00280083"/>
    <w:rsid w:val="00280463"/>
    <w:rsid w:val="002827FD"/>
    <w:rsid w:val="00283341"/>
    <w:rsid w:val="00283C1A"/>
    <w:rsid w:val="00283D0F"/>
    <w:rsid w:val="002844CF"/>
    <w:rsid w:val="00284ECA"/>
    <w:rsid w:val="00287D58"/>
    <w:rsid w:val="0029049F"/>
    <w:rsid w:val="002911F5"/>
    <w:rsid w:val="00291A6F"/>
    <w:rsid w:val="00291B50"/>
    <w:rsid w:val="00291D55"/>
    <w:rsid w:val="00292127"/>
    <w:rsid w:val="002923DF"/>
    <w:rsid w:val="00293535"/>
    <w:rsid w:val="00294231"/>
    <w:rsid w:val="00294A5E"/>
    <w:rsid w:val="00297A6E"/>
    <w:rsid w:val="002A0A82"/>
    <w:rsid w:val="002A0B7A"/>
    <w:rsid w:val="002A0C64"/>
    <w:rsid w:val="002A0D0F"/>
    <w:rsid w:val="002A1E2B"/>
    <w:rsid w:val="002A1FF9"/>
    <w:rsid w:val="002A21F6"/>
    <w:rsid w:val="002A35B2"/>
    <w:rsid w:val="002A3755"/>
    <w:rsid w:val="002A6CF6"/>
    <w:rsid w:val="002A7C6E"/>
    <w:rsid w:val="002B0345"/>
    <w:rsid w:val="002B0BC7"/>
    <w:rsid w:val="002B12D0"/>
    <w:rsid w:val="002B2699"/>
    <w:rsid w:val="002B3492"/>
    <w:rsid w:val="002B375D"/>
    <w:rsid w:val="002B3FBC"/>
    <w:rsid w:val="002B4072"/>
    <w:rsid w:val="002B4384"/>
    <w:rsid w:val="002B4977"/>
    <w:rsid w:val="002B6DCE"/>
    <w:rsid w:val="002B782C"/>
    <w:rsid w:val="002B7EC3"/>
    <w:rsid w:val="002C0447"/>
    <w:rsid w:val="002C1037"/>
    <w:rsid w:val="002C13BC"/>
    <w:rsid w:val="002C30E4"/>
    <w:rsid w:val="002C339A"/>
    <w:rsid w:val="002C34C6"/>
    <w:rsid w:val="002C446B"/>
    <w:rsid w:val="002C4E9E"/>
    <w:rsid w:val="002C5E0D"/>
    <w:rsid w:val="002C65F4"/>
    <w:rsid w:val="002C7A6C"/>
    <w:rsid w:val="002C7D00"/>
    <w:rsid w:val="002D04CB"/>
    <w:rsid w:val="002D07E4"/>
    <w:rsid w:val="002D13FD"/>
    <w:rsid w:val="002D28CF"/>
    <w:rsid w:val="002D5317"/>
    <w:rsid w:val="002D6B9A"/>
    <w:rsid w:val="002D7137"/>
    <w:rsid w:val="002D746B"/>
    <w:rsid w:val="002D77CE"/>
    <w:rsid w:val="002E03D8"/>
    <w:rsid w:val="002E0ED0"/>
    <w:rsid w:val="002E1D4D"/>
    <w:rsid w:val="002E3722"/>
    <w:rsid w:val="002E394A"/>
    <w:rsid w:val="002E3A7D"/>
    <w:rsid w:val="002E3FB2"/>
    <w:rsid w:val="002E4038"/>
    <w:rsid w:val="002E4FBA"/>
    <w:rsid w:val="002E71A0"/>
    <w:rsid w:val="002E7623"/>
    <w:rsid w:val="002F052D"/>
    <w:rsid w:val="002F0A3C"/>
    <w:rsid w:val="002F196D"/>
    <w:rsid w:val="002F1AC2"/>
    <w:rsid w:val="002F242D"/>
    <w:rsid w:val="002F34FD"/>
    <w:rsid w:val="002F409A"/>
    <w:rsid w:val="002F43E8"/>
    <w:rsid w:val="002F4E49"/>
    <w:rsid w:val="002F5FDC"/>
    <w:rsid w:val="002F611F"/>
    <w:rsid w:val="002F6E8D"/>
    <w:rsid w:val="002F79E6"/>
    <w:rsid w:val="002F7D7E"/>
    <w:rsid w:val="00300426"/>
    <w:rsid w:val="003007E6"/>
    <w:rsid w:val="00301DFE"/>
    <w:rsid w:val="00302402"/>
    <w:rsid w:val="0030266A"/>
    <w:rsid w:val="00302BA5"/>
    <w:rsid w:val="00304056"/>
    <w:rsid w:val="00304B48"/>
    <w:rsid w:val="00304EEA"/>
    <w:rsid w:val="00305EDA"/>
    <w:rsid w:val="00305F24"/>
    <w:rsid w:val="00306899"/>
    <w:rsid w:val="003115C1"/>
    <w:rsid w:val="00311D60"/>
    <w:rsid w:val="00312CB7"/>
    <w:rsid w:val="003138E8"/>
    <w:rsid w:val="003156C8"/>
    <w:rsid w:val="00316008"/>
    <w:rsid w:val="00317395"/>
    <w:rsid w:val="003209FB"/>
    <w:rsid w:val="00322A3B"/>
    <w:rsid w:val="00323150"/>
    <w:rsid w:val="00324E08"/>
    <w:rsid w:val="00325692"/>
    <w:rsid w:val="003262F5"/>
    <w:rsid w:val="003300AB"/>
    <w:rsid w:val="003313B9"/>
    <w:rsid w:val="00332706"/>
    <w:rsid w:val="00332A2E"/>
    <w:rsid w:val="00332CCB"/>
    <w:rsid w:val="003332CB"/>
    <w:rsid w:val="003334CF"/>
    <w:rsid w:val="00334FA9"/>
    <w:rsid w:val="0033528C"/>
    <w:rsid w:val="0033612A"/>
    <w:rsid w:val="00336AEF"/>
    <w:rsid w:val="00337513"/>
    <w:rsid w:val="0034098C"/>
    <w:rsid w:val="00341A38"/>
    <w:rsid w:val="00342A68"/>
    <w:rsid w:val="00343D90"/>
    <w:rsid w:val="003440FD"/>
    <w:rsid w:val="003445FB"/>
    <w:rsid w:val="00344DE5"/>
    <w:rsid w:val="0034580A"/>
    <w:rsid w:val="00345A65"/>
    <w:rsid w:val="00346ADA"/>
    <w:rsid w:val="00347628"/>
    <w:rsid w:val="00350F1E"/>
    <w:rsid w:val="003526DB"/>
    <w:rsid w:val="0035353E"/>
    <w:rsid w:val="003535F0"/>
    <w:rsid w:val="003537B4"/>
    <w:rsid w:val="0035396D"/>
    <w:rsid w:val="00354461"/>
    <w:rsid w:val="00354E1E"/>
    <w:rsid w:val="0035556B"/>
    <w:rsid w:val="0035565A"/>
    <w:rsid w:val="00357285"/>
    <w:rsid w:val="00357E23"/>
    <w:rsid w:val="00357F73"/>
    <w:rsid w:val="00360C0C"/>
    <w:rsid w:val="00361CC8"/>
    <w:rsid w:val="003620A2"/>
    <w:rsid w:val="00362D84"/>
    <w:rsid w:val="003635E0"/>
    <w:rsid w:val="003643BC"/>
    <w:rsid w:val="00364619"/>
    <w:rsid w:val="00365E31"/>
    <w:rsid w:val="00367FAD"/>
    <w:rsid w:val="00370077"/>
    <w:rsid w:val="00371DA1"/>
    <w:rsid w:val="00371F03"/>
    <w:rsid w:val="00371FEA"/>
    <w:rsid w:val="0037202C"/>
    <w:rsid w:val="0037382E"/>
    <w:rsid w:val="00374E39"/>
    <w:rsid w:val="00375B86"/>
    <w:rsid w:val="00376670"/>
    <w:rsid w:val="00376C0D"/>
    <w:rsid w:val="00376EC7"/>
    <w:rsid w:val="00377A8B"/>
    <w:rsid w:val="003802EC"/>
    <w:rsid w:val="00380ABE"/>
    <w:rsid w:val="0038413B"/>
    <w:rsid w:val="00384FA0"/>
    <w:rsid w:val="0038507C"/>
    <w:rsid w:val="003852D4"/>
    <w:rsid w:val="00386444"/>
    <w:rsid w:val="00386EC7"/>
    <w:rsid w:val="00386F66"/>
    <w:rsid w:val="003876A4"/>
    <w:rsid w:val="00387B78"/>
    <w:rsid w:val="003911CF"/>
    <w:rsid w:val="003916E1"/>
    <w:rsid w:val="003918C3"/>
    <w:rsid w:val="0039233D"/>
    <w:rsid w:val="00393787"/>
    <w:rsid w:val="00396BF0"/>
    <w:rsid w:val="003A02E7"/>
    <w:rsid w:val="003A0AEA"/>
    <w:rsid w:val="003A0DE4"/>
    <w:rsid w:val="003A27EE"/>
    <w:rsid w:val="003A382E"/>
    <w:rsid w:val="003A39F2"/>
    <w:rsid w:val="003A3B91"/>
    <w:rsid w:val="003A43EA"/>
    <w:rsid w:val="003A5E61"/>
    <w:rsid w:val="003A627A"/>
    <w:rsid w:val="003A6FE4"/>
    <w:rsid w:val="003A7AA6"/>
    <w:rsid w:val="003B0377"/>
    <w:rsid w:val="003B0EFE"/>
    <w:rsid w:val="003B30FC"/>
    <w:rsid w:val="003B3171"/>
    <w:rsid w:val="003B3206"/>
    <w:rsid w:val="003B3895"/>
    <w:rsid w:val="003B3E5C"/>
    <w:rsid w:val="003B5CEE"/>
    <w:rsid w:val="003B6450"/>
    <w:rsid w:val="003B7096"/>
    <w:rsid w:val="003B7A55"/>
    <w:rsid w:val="003C0DEE"/>
    <w:rsid w:val="003C10C5"/>
    <w:rsid w:val="003C1C7E"/>
    <w:rsid w:val="003C28C4"/>
    <w:rsid w:val="003C2937"/>
    <w:rsid w:val="003C307E"/>
    <w:rsid w:val="003C3129"/>
    <w:rsid w:val="003C37E3"/>
    <w:rsid w:val="003C46AC"/>
    <w:rsid w:val="003C5747"/>
    <w:rsid w:val="003C5758"/>
    <w:rsid w:val="003C5E26"/>
    <w:rsid w:val="003C604D"/>
    <w:rsid w:val="003C7CEA"/>
    <w:rsid w:val="003C7D5E"/>
    <w:rsid w:val="003D0D8A"/>
    <w:rsid w:val="003D2D2E"/>
    <w:rsid w:val="003D2D8E"/>
    <w:rsid w:val="003D2FCC"/>
    <w:rsid w:val="003D4998"/>
    <w:rsid w:val="003D54AE"/>
    <w:rsid w:val="003D5F25"/>
    <w:rsid w:val="003D5FAD"/>
    <w:rsid w:val="003D6255"/>
    <w:rsid w:val="003E0412"/>
    <w:rsid w:val="003E1131"/>
    <w:rsid w:val="003E224B"/>
    <w:rsid w:val="003E39C4"/>
    <w:rsid w:val="003E3F9A"/>
    <w:rsid w:val="003E414C"/>
    <w:rsid w:val="003E4253"/>
    <w:rsid w:val="003E4477"/>
    <w:rsid w:val="003E4DA0"/>
    <w:rsid w:val="003E5EFD"/>
    <w:rsid w:val="003F19C5"/>
    <w:rsid w:val="003F2BB2"/>
    <w:rsid w:val="003F3BDA"/>
    <w:rsid w:val="003F4B4D"/>
    <w:rsid w:val="003F5B51"/>
    <w:rsid w:val="00401843"/>
    <w:rsid w:val="00402293"/>
    <w:rsid w:val="0040306A"/>
    <w:rsid w:val="004050FF"/>
    <w:rsid w:val="0040588C"/>
    <w:rsid w:val="00406332"/>
    <w:rsid w:val="00406839"/>
    <w:rsid w:val="00410038"/>
    <w:rsid w:val="00410866"/>
    <w:rsid w:val="0041120E"/>
    <w:rsid w:val="00412826"/>
    <w:rsid w:val="00412BBF"/>
    <w:rsid w:val="00412EE4"/>
    <w:rsid w:val="004131AC"/>
    <w:rsid w:val="004136A5"/>
    <w:rsid w:val="0041370B"/>
    <w:rsid w:val="0041474F"/>
    <w:rsid w:val="00414C32"/>
    <w:rsid w:val="00415EB9"/>
    <w:rsid w:val="00416AE0"/>
    <w:rsid w:val="00416DC9"/>
    <w:rsid w:val="004174B3"/>
    <w:rsid w:val="004208A5"/>
    <w:rsid w:val="00423FB1"/>
    <w:rsid w:val="004254C3"/>
    <w:rsid w:val="00426916"/>
    <w:rsid w:val="00426A31"/>
    <w:rsid w:val="00426D9D"/>
    <w:rsid w:val="004278F8"/>
    <w:rsid w:val="004309E3"/>
    <w:rsid w:val="00431894"/>
    <w:rsid w:val="00431A7D"/>
    <w:rsid w:val="00432FEE"/>
    <w:rsid w:val="00433928"/>
    <w:rsid w:val="00433ADA"/>
    <w:rsid w:val="00434D90"/>
    <w:rsid w:val="00435A23"/>
    <w:rsid w:val="00435BFD"/>
    <w:rsid w:val="0044092E"/>
    <w:rsid w:val="00441528"/>
    <w:rsid w:val="00444970"/>
    <w:rsid w:val="00445170"/>
    <w:rsid w:val="00445547"/>
    <w:rsid w:val="00446183"/>
    <w:rsid w:val="00446512"/>
    <w:rsid w:val="0045093C"/>
    <w:rsid w:val="00450D9F"/>
    <w:rsid w:val="004511ED"/>
    <w:rsid w:val="00452272"/>
    <w:rsid w:val="00452420"/>
    <w:rsid w:val="0045249A"/>
    <w:rsid w:val="004539EF"/>
    <w:rsid w:val="004548B1"/>
    <w:rsid w:val="00454ACF"/>
    <w:rsid w:val="00457383"/>
    <w:rsid w:val="004618BA"/>
    <w:rsid w:val="00461B55"/>
    <w:rsid w:val="004636B2"/>
    <w:rsid w:val="0046393F"/>
    <w:rsid w:val="00465244"/>
    <w:rsid w:val="00467A19"/>
    <w:rsid w:val="00467B15"/>
    <w:rsid w:val="0047019B"/>
    <w:rsid w:val="00470768"/>
    <w:rsid w:val="00470BCA"/>
    <w:rsid w:val="00471634"/>
    <w:rsid w:val="00471FE5"/>
    <w:rsid w:val="00472547"/>
    <w:rsid w:val="00472E09"/>
    <w:rsid w:val="00472E94"/>
    <w:rsid w:val="004736AB"/>
    <w:rsid w:val="00473C0E"/>
    <w:rsid w:val="00474576"/>
    <w:rsid w:val="0047599C"/>
    <w:rsid w:val="00475ECE"/>
    <w:rsid w:val="00476274"/>
    <w:rsid w:val="00480329"/>
    <w:rsid w:val="004810B0"/>
    <w:rsid w:val="00482249"/>
    <w:rsid w:val="004836C4"/>
    <w:rsid w:val="0048391A"/>
    <w:rsid w:val="00483A1B"/>
    <w:rsid w:val="0048533D"/>
    <w:rsid w:val="004855E5"/>
    <w:rsid w:val="0048670F"/>
    <w:rsid w:val="00486BA3"/>
    <w:rsid w:val="00490D54"/>
    <w:rsid w:val="00491641"/>
    <w:rsid w:val="004919E7"/>
    <w:rsid w:val="00491FAB"/>
    <w:rsid w:val="00492A7A"/>
    <w:rsid w:val="00492CF6"/>
    <w:rsid w:val="004955E9"/>
    <w:rsid w:val="004956DE"/>
    <w:rsid w:val="0049646E"/>
    <w:rsid w:val="00497506"/>
    <w:rsid w:val="004977E0"/>
    <w:rsid w:val="004A07D6"/>
    <w:rsid w:val="004A1A34"/>
    <w:rsid w:val="004A1AEB"/>
    <w:rsid w:val="004A27D0"/>
    <w:rsid w:val="004A29C6"/>
    <w:rsid w:val="004A3D76"/>
    <w:rsid w:val="004A6697"/>
    <w:rsid w:val="004B09D1"/>
    <w:rsid w:val="004B0AB6"/>
    <w:rsid w:val="004B13B6"/>
    <w:rsid w:val="004B16FB"/>
    <w:rsid w:val="004B2118"/>
    <w:rsid w:val="004B38AD"/>
    <w:rsid w:val="004B4CB2"/>
    <w:rsid w:val="004B5380"/>
    <w:rsid w:val="004B63F0"/>
    <w:rsid w:val="004B7140"/>
    <w:rsid w:val="004C09E7"/>
    <w:rsid w:val="004C0B58"/>
    <w:rsid w:val="004C15C8"/>
    <w:rsid w:val="004C18C8"/>
    <w:rsid w:val="004C2AB5"/>
    <w:rsid w:val="004C3FDC"/>
    <w:rsid w:val="004C40A8"/>
    <w:rsid w:val="004C6515"/>
    <w:rsid w:val="004C6664"/>
    <w:rsid w:val="004C6C85"/>
    <w:rsid w:val="004C741A"/>
    <w:rsid w:val="004C7CF3"/>
    <w:rsid w:val="004D103D"/>
    <w:rsid w:val="004D2499"/>
    <w:rsid w:val="004D36F4"/>
    <w:rsid w:val="004D37D4"/>
    <w:rsid w:val="004D38FA"/>
    <w:rsid w:val="004D482B"/>
    <w:rsid w:val="004D5DD5"/>
    <w:rsid w:val="004D6505"/>
    <w:rsid w:val="004D7DB4"/>
    <w:rsid w:val="004E0A70"/>
    <w:rsid w:val="004E4AC9"/>
    <w:rsid w:val="004E6661"/>
    <w:rsid w:val="004E6CEA"/>
    <w:rsid w:val="004E6D28"/>
    <w:rsid w:val="004E6DD1"/>
    <w:rsid w:val="004F000B"/>
    <w:rsid w:val="004F08DA"/>
    <w:rsid w:val="004F09A6"/>
    <w:rsid w:val="004F44E9"/>
    <w:rsid w:val="004F6049"/>
    <w:rsid w:val="004F7227"/>
    <w:rsid w:val="005008C7"/>
    <w:rsid w:val="00501156"/>
    <w:rsid w:val="00501E1B"/>
    <w:rsid w:val="00502994"/>
    <w:rsid w:val="00502CC3"/>
    <w:rsid w:val="00503CC7"/>
    <w:rsid w:val="00504832"/>
    <w:rsid w:val="00506182"/>
    <w:rsid w:val="0050721A"/>
    <w:rsid w:val="0050751D"/>
    <w:rsid w:val="00507708"/>
    <w:rsid w:val="0051038F"/>
    <w:rsid w:val="0051102E"/>
    <w:rsid w:val="00512109"/>
    <w:rsid w:val="0051475B"/>
    <w:rsid w:val="00514E86"/>
    <w:rsid w:val="00515007"/>
    <w:rsid w:val="00517E25"/>
    <w:rsid w:val="00517F33"/>
    <w:rsid w:val="00520585"/>
    <w:rsid w:val="00521632"/>
    <w:rsid w:val="005222DB"/>
    <w:rsid w:val="00522344"/>
    <w:rsid w:val="00522413"/>
    <w:rsid w:val="0052285C"/>
    <w:rsid w:val="00522F67"/>
    <w:rsid w:val="00524B7A"/>
    <w:rsid w:val="00527D9F"/>
    <w:rsid w:val="00530AE5"/>
    <w:rsid w:val="0053133B"/>
    <w:rsid w:val="005318E2"/>
    <w:rsid w:val="0053361E"/>
    <w:rsid w:val="00533D48"/>
    <w:rsid w:val="00534904"/>
    <w:rsid w:val="0053497E"/>
    <w:rsid w:val="00534E28"/>
    <w:rsid w:val="00535041"/>
    <w:rsid w:val="0053505A"/>
    <w:rsid w:val="005350FC"/>
    <w:rsid w:val="00535AED"/>
    <w:rsid w:val="00535E9E"/>
    <w:rsid w:val="00537197"/>
    <w:rsid w:val="00537A39"/>
    <w:rsid w:val="00540563"/>
    <w:rsid w:val="005408EB"/>
    <w:rsid w:val="00540969"/>
    <w:rsid w:val="005409F5"/>
    <w:rsid w:val="00541ADC"/>
    <w:rsid w:val="005445C2"/>
    <w:rsid w:val="00544931"/>
    <w:rsid w:val="00545059"/>
    <w:rsid w:val="00545522"/>
    <w:rsid w:val="00545597"/>
    <w:rsid w:val="00546B46"/>
    <w:rsid w:val="00546F58"/>
    <w:rsid w:val="00550647"/>
    <w:rsid w:val="0055249E"/>
    <w:rsid w:val="00552B23"/>
    <w:rsid w:val="00553308"/>
    <w:rsid w:val="00555276"/>
    <w:rsid w:val="00555A42"/>
    <w:rsid w:val="00556033"/>
    <w:rsid w:val="00556DEF"/>
    <w:rsid w:val="00556F88"/>
    <w:rsid w:val="0055746F"/>
    <w:rsid w:val="00562B9F"/>
    <w:rsid w:val="00562BB4"/>
    <w:rsid w:val="0056324D"/>
    <w:rsid w:val="005632BF"/>
    <w:rsid w:val="005659AF"/>
    <w:rsid w:val="0056728D"/>
    <w:rsid w:val="00567649"/>
    <w:rsid w:val="00570779"/>
    <w:rsid w:val="005742C1"/>
    <w:rsid w:val="00574709"/>
    <w:rsid w:val="00574A21"/>
    <w:rsid w:val="00574F51"/>
    <w:rsid w:val="00574FC6"/>
    <w:rsid w:val="00575BB9"/>
    <w:rsid w:val="00576E37"/>
    <w:rsid w:val="00577D67"/>
    <w:rsid w:val="00577E5A"/>
    <w:rsid w:val="005804FC"/>
    <w:rsid w:val="0058074B"/>
    <w:rsid w:val="00580B63"/>
    <w:rsid w:val="00580F96"/>
    <w:rsid w:val="00581BB7"/>
    <w:rsid w:val="005821CE"/>
    <w:rsid w:val="005827EB"/>
    <w:rsid w:val="00583AAB"/>
    <w:rsid w:val="005842E2"/>
    <w:rsid w:val="005844DF"/>
    <w:rsid w:val="005848BC"/>
    <w:rsid w:val="00584D86"/>
    <w:rsid w:val="005853A7"/>
    <w:rsid w:val="005861C4"/>
    <w:rsid w:val="00586485"/>
    <w:rsid w:val="005864BD"/>
    <w:rsid w:val="0058673A"/>
    <w:rsid w:val="005871C0"/>
    <w:rsid w:val="00590AE7"/>
    <w:rsid w:val="00590F90"/>
    <w:rsid w:val="005915EA"/>
    <w:rsid w:val="00591CDA"/>
    <w:rsid w:val="00592442"/>
    <w:rsid w:val="00593830"/>
    <w:rsid w:val="00594336"/>
    <w:rsid w:val="005948AB"/>
    <w:rsid w:val="00595122"/>
    <w:rsid w:val="0059548D"/>
    <w:rsid w:val="00595BA5"/>
    <w:rsid w:val="005964A6"/>
    <w:rsid w:val="00596E75"/>
    <w:rsid w:val="00597121"/>
    <w:rsid w:val="0059762F"/>
    <w:rsid w:val="0059776E"/>
    <w:rsid w:val="005A1021"/>
    <w:rsid w:val="005A1934"/>
    <w:rsid w:val="005A4488"/>
    <w:rsid w:val="005A4802"/>
    <w:rsid w:val="005A5B50"/>
    <w:rsid w:val="005A5C8A"/>
    <w:rsid w:val="005A66A9"/>
    <w:rsid w:val="005A67FF"/>
    <w:rsid w:val="005B02EA"/>
    <w:rsid w:val="005B05FB"/>
    <w:rsid w:val="005B0CEB"/>
    <w:rsid w:val="005B1592"/>
    <w:rsid w:val="005B1BB2"/>
    <w:rsid w:val="005B3002"/>
    <w:rsid w:val="005B4727"/>
    <w:rsid w:val="005B4AA2"/>
    <w:rsid w:val="005B63E6"/>
    <w:rsid w:val="005B7EEE"/>
    <w:rsid w:val="005B7F06"/>
    <w:rsid w:val="005C031A"/>
    <w:rsid w:val="005C06CE"/>
    <w:rsid w:val="005C0755"/>
    <w:rsid w:val="005C11AA"/>
    <w:rsid w:val="005C1C96"/>
    <w:rsid w:val="005C38A1"/>
    <w:rsid w:val="005C3C77"/>
    <w:rsid w:val="005C41C1"/>
    <w:rsid w:val="005C4D51"/>
    <w:rsid w:val="005C586D"/>
    <w:rsid w:val="005C5AE8"/>
    <w:rsid w:val="005C6866"/>
    <w:rsid w:val="005C6AFF"/>
    <w:rsid w:val="005D02B8"/>
    <w:rsid w:val="005D181D"/>
    <w:rsid w:val="005D1D03"/>
    <w:rsid w:val="005D3545"/>
    <w:rsid w:val="005D3AE5"/>
    <w:rsid w:val="005D4982"/>
    <w:rsid w:val="005D535D"/>
    <w:rsid w:val="005D535E"/>
    <w:rsid w:val="005D5E11"/>
    <w:rsid w:val="005D7269"/>
    <w:rsid w:val="005D750C"/>
    <w:rsid w:val="005D7720"/>
    <w:rsid w:val="005D7873"/>
    <w:rsid w:val="005D7BE5"/>
    <w:rsid w:val="005D7D9D"/>
    <w:rsid w:val="005D7FF8"/>
    <w:rsid w:val="005E02DA"/>
    <w:rsid w:val="005E07CA"/>
    <w:rsid w:val="005E2125"/>
    <w:rsid w:val="005E44C9"/>
    <w:rsid w:val="005E4654"/>
    <w:rsid w:val="005E5029"/>
    <w:rsid w:val="005E5513"/>
    <w:rsid w:val="005E576B"/>
    <w:rsid w:val="005F0455"/>
    <w:rsid w:val="005F14E6"/>
    <w:rsid w:val="005F52CC"/>
    <w:rsid w:val="005F6152"/>
    <w:rsid w:val="005F6C3C"/>
    <w:rsid w:val="005F74DD"/>
    <w:rsid w:val="00602CFE"/>
    <w:rsid w:val="0060343B"/>
    <w:rsid w:val="0060436F"/>
    <w:rsid w:val="00604543"/>
    <w:rsid w:val="006046E8"/>
    <w:rsid w:val="0060530F"/>
    <w:rsid w:val="00606A13"/>
    <w:rsid w:val="00606CD8"/>
    <w:rsid w:val="00607473"/>
    <w:rsid w:val="0060788B"/>
    <w:rsid w:val="00607CD0"/>
    <w:rsid w:val="00607EE9"/>
    <w:rsid w:val="0061037B"/>
    <w:rsid w:val="0061066E"/>
    <w:rsid w:val="006108B0"/>
    <w:rsid w:val="006113DB"/>
    <w:rsid w:val="00611E17"/>
    <w:rsid w:val="00615966"/>
    <w:rsid w:val="00616C9C"/>
    <w:rsid w:val="00621D03"/>
    <w:rsid w:val="00621FBE"/>
    <w:rsid w:val="00622F8F"/>
    <w:rsid w:val="006239CC"/>
    <w:rsid w:val="00623FC3"/>
    <w:rsid w:val="00624C9D"/>
    <w:rsid w:val="00625984"/>
    <w:rsid w:val="00626443"/>
    <w:rsid w:val="00627B7E"/>
    <w:rsid w:val="00630037"/>
    <w:rsid w:val="00630347"/>
    <w:rsid w:val="00630668"/>
    <w:rsid w:val="006308AE"/>
    <w:rsid w:val="00631DBD"/>
    <w:rsid w:val="006325B7"/>
    <w:rsid w:val="00632AF9"/>
    <w:rsid w:val="00632C8F"/>
    <w:rsid w:val="0063435A"/>
    <w:rsid w:val="00635402"/>
    <w:rsid w:val="006368B1"/>
    <w:rsid w:val="006369D5"/>
    <w:rsid w:val="00636CCC"/>
    <w:rsid w:val="0064199B"/>
    <w:rsid w:val="00641F16"/>
    <w:rsid w:val="006426AF"/>
    <w:rsid w:val="00642F6B"/>
    <w:rsid w:val="006436BE"/>
    <w:rsid w:val="0064376D"/>
    <w:rsid w:val="00643CC0"/>
    <w:rsid w:val="0064492E"/>
    <w:rsid w:val="006456C7"/>
    <w:rsid w:val="006475C6"/>
    <w:rsid w:val="00651C0A"/>
    <w:rsid w:val="006528B2"/>
    <w:rsid w:val="00653A66"/>
    <w:rsid w:val="00653C6E"/>
    <w:rsid w:val="006548D5"/>
    <w:rsid w:val="006548F7"/>
    <w:rsid w:val="006556A4"/>
    <w:rsid w:val="00655EB5"/>
    <w:rsid w:val="00656C6B"/>
    <w:rsid w:val="00657FB0"/>
    <w:rsid w:val="0065A78D"/>
    <w:rsid w:val="006603FF"/>
    <w:rsid w:val="0066084C"/>
    <w:rsid w:val="00660D39"/>
    <w:rsid w:val="00661A03"/>
    <w:rsid w:val="006637EB"/>
    <w:rsid w:val="00663AE6"/>
    <w:rsid w:val="006642C6"/>
    <w:rsid w:val="006654E2"/>
    <w:rsid w:val="0066705F"/>
    <w:rsid w:val="00667982"/>
    <w:rsid w:val="006721A0"/>
    <w:rsid w:val="006727EB"/>
    <w:rsid w:val="0067310E"/>
    <w:rsid w:val="00673175"/>
    <w:rsid w:val="0067351E"/>
    <w:rsid w:val="00674427"/>
    <w:rsid w:val="0067480B"/>
    <w:rsid w:val="00674ED0"/>
    <w:rsid w:val="00675313"/>
    <w:rsid w:val="006760C0"/>
    <w:rsid w:val="00676C8F"/>
    <w:rsid w:val="00676EB9"/>
    <w:rsid w:val="00680F16"/>
    <w:rsid w:val="00681BA7"/>
    <w:rsid w:val="00682002"/>
    <w:rsid w:val="006820D5"/>
    <w:rsid w:val="006858BB"/>
    <w:rsid w:val="006869F8"/>
    <w:rsid w:val="00687708"/>
    <w:rsid w:val="00687D0D"/>
    <w:rsid w:val="00690D96"/>
    <w:rsid w:val="0069177A"/>
    <w:rsid w:val="00692D75"/>
    <w:rsid w:val="006940A6"/>
    <w:rsid w:val="00695007"/>
    <w:rsid w:val="006954F8"/>
    <w:rsid w:val="00695CD8"/>
    <w:rsid w:val="00696020"/>
    <w:rsid w:val="006A1E2B"/>
    <w:rsid w:val="006A23F0"/>
    <w:rsid w:val="006A28C5"/>
    <w:rsid w:val="006A345D"/>
    <w:rsid w:val="006A3572"/>
    <w:rsid w:val="006A526C"/>
    <w:rsid w:val="006A5808"/>
    <w:rsid w:val="006A5D13"/>
    <w:rsid w:val="006A65D5"/>
    <w:rsid w:val="006B11D5"/>
    <w:rsid w:val="006B11E0"/>
    <w:rsid w:val="006B1B5B"/>
    <w:rsid w:val="006B2D61"/>
    <w:rsid w:val="006B33CA"/>
    <w:rsid w:val="006B33DB"/>
    <w:rsid w:val="006B36F3"/>
    <w:rsid w:val="006B388D"/>
    <w:rsid w:val="006B4221"/>
    <w:rsid w:val="006B48C2"/>
    <w:rsid w:val="006B539A"/>
    <w:rsid w:val="006B5EB7"/>
    <w:rsid w:val="006B6597"/>
    <w:rsid w:val="006B65E2"/>
    <w:rsid w:val="006B6AF1"/>
    <w:rsid w:val="006C2E6F"/>
    <w:rsid w:val="006C32F6"/>
    <w:rsid w:val="006C3D97"/>
    <w:rsid w:val="006C4799"/>
    <w:rsid w:val="006C579F"/>
    <w:rsid w:val="006C62B6"/>
    <w:rsid w:val="006C713D"/>
    <w:rsid w:val="006D18D6"/>
    <w:rsid w:val="006D2F61"/>
    <w:rsid w:val="006D3858"/>
    <w:rsid w:val="006D3BE1"/>
    <w:rsid w:val="006D4553"/>
    <w:rsid w:val="006D472E"/>
    <w:rsid w:val="006D57F4"/>
    <w:rsid w:val="006D5FF6"/>
    <w:rsid w:val="006E07CD"/>
    <w:rsid w:val="006E14A3"/>
    <w:rsid w:val="006E1522"/>
    <w:rsid w:val="006E1D6C"/>
    <w:rsid w:val="006E48DE"/>
    <w:rsid w:val="006E63DD"/>
    <w:rsid w:val="006E6A54"/>
    <w:rsid w:val="006F16D4"/>
    <w:rsid w:val="006F19B7"/>
    <w:rsid w:val="006F1A79"/>
    <w:rsid w:val="006F1B7B"/>
    <w:rsid w:val="006F2465"/>
    <w:rsid w:val="006F2D74"/>
    <w:rsid w:val="006F351C"/>
    <w:rsid w:val="006F45EE"/>
    <w:rsid w:val="006F632B"/>
    <w:rsid w:val="006F64F8"/>
    <w:rsid w:val="006F672F"/>
    <w:rsid w:val="006F6F2F"/>
    <w:rsid w:val="006F772C"/>
    <w:rsid w:val="006F7FBE"/>
    <w:rsid w:val="0070011F"/>
    <w:rsid w:val="00700FB6"/>
    <w:rsid w:val="0070124D"/>
    <w:rsid w:val="0070191E"/>
    <w:rsid w:val="00702E64"/>
    <w:rsid w:val="007034F4"/>
    <w:rsid w:val="00703566"/>
    <w:rsid w:val="00703AAB"/>
    <w:rsid w:val="00704343"/>
    <w:rsid w:val="00706DB5"/>
    <w:rsid w:val="00707241"/>
    <w:rsid w:val="00707563"/>
    <w:rsid w:val="0070793E"/>
    <w:rsid w:val="00711114"/>
    <w:rsid w:val="00711E9A"/>
    <w:rsid w:val="0071454C"/>
    <w:rsid w:val="00715459"/>
    <w:rsid w:val="00715760"/>
    <w:rsid w:val="00715D45"/>
    <w:rsid w:val="00720456"/>
    <w:rsid w:val="00720BDC"/>
    <w:rsid w:val="00723CD3"/>
    <w:rsid w:val="00724A81"/>
    <w:rsid w:val="007254E7"/>
    <w:rsid w:val="007258DD"/>
    <w:rsid w:val="0073082C"/>
    <w:rsid w:val="0073164C"/>
    <w:rsid w:val="0073195A"/>
    <w:rsid w:val="00731975"/>
    <w:rsid w:val="00731AEE"/>
    <w:rsid w:val="00731F45"/>
    <w:rsid w:val="00733BF1"/>
    <w:rsid w:val="0073511E"/>
    <w:rsid w:val="007353A8"/>
    <w:rsid w:val="00735AA1"/>
    <w:rsid w:val="00735F22"/>
    <w:rsid w:val="007360A7"/>
    <w:rsid w:val="007371FC"/>
    <w:rsid w:val="00737D8C"/>
    <w:rsid w:val="0074074B"/>
    <w:rsid w:val="00740FA0"/>
    <w:rsid w:val="0074119D"/>
    <w:rsid w:val="007414E3"/>
    <w:rsid w:val="0074203F"/>
    <w:rsid w:val="0074239D"/>
    <w:rsid w:val="00742867"/>
    <w:rsid w:val="00743245"/>
    <w:rsid w:val="0074390E"/>
    <w:rsid w:val="00743ADE"/>
    <w:rsid w:val="00744A38"/>
    <w:rsid w:val="00744BB2"/>
    <w:rsid w:val="007457DF"/>
    <w:rsid w:val="0074647E"/>
    <w:rsid w:val="00747FDC"/>
    <w:rsid w:val="00752509"/>
    <w:rsid w:val="007532DC"/>
    <w:rsid w:val="00753B20"/>
    <w:rsid w:val="00754110"/>
    <w:rsid w:val="007550BD"/>
    <w:rsid w:val="0075510F"/>
    <w:rsid w:val="00757228"/>
    <w:rsid w:val="00757910"/>
    <w:rsid w:val="00757A5E"/>
    <w:rsid w:val="00760F61"/>
    <w:rsid w:val="00760F68"/>
    <w:rsid w:val="00761E81"/>
    <w:rsid w:val="00762A6B"/>
    <w:rsid w:val="00763F2E"/>
    <w:rsid w:val="00764BEB"/>
    <w:rsid w:val="007650AC"/>
    <w:rsid w:val="00765797"/>
    <w:rsid w:val="00765875"/>
    <w:rsid w:val="00766AFC"/>
    <w:rsid w:val="007703FE"/>
    <w:rsid w:val="00771B47"/>
    <w:rsid w:val="00773D78"/>
    <w:rsid w:val="0077432D"/>
    <w:rsid w:val="007754AC"/>
    <w:rsid w:val="00775E10"/>
    <w:rsid w:val="0077621D"/>
    <w:rsid w:val="007771A0"/>
    <w:rsid w:val="00777CD0"/>
    <w:rsid w:val="007803EC"/>
    <w:rsid w:val="00782BDC"/>
    <w:rsid w:val="0078370B"/>
    <w:rsid w:val="007847C0"/>
    <w:rsid w:val="0078554D"/>
    <w:rsid w:val="007855B3"/>
    <w:rsid w:val="00785A0E"/>
    <w:rsid w:val="00790971"/>
    <w:rsid w:val="00791162"/>
    <w:rsid w:val="007918F4"/>
    <w:rsid w:val="00791D42"/>
    <w:rsid w:val="007921D7"/>
    <w:rsid w:val="007922B2"/>
    <w:rsid w:val="00792B47"/>
    <w:rsid w:val="00793212"/>
    <w:rsid w:val="007943A2"/>
    <w:rsid w:val="0079566D"/>
    <w:rsid w:val="007963E3"/>
    <w:rsid w:val="007976C8"/>
    <w:rsid w:val="00797F3C"/>
    <w:rsid w:val="00797F78"/>
    <w:rsid w:val="007A0478"/>
    <w:rsid w:val="007A0A01"/>
    <w:rsid w:val="007A0D3D"/>
    <w:rsid w:val="007A1CED"/>
    <w:rsid w:val="007A1D99"/>
    <w:rsid w:val="007A2880"/>
    <w:rsid w:val="007A32CE"/>
    <w:rsid w:val="007A38E5"/>
    <w:rsid w:val="007A392A"/>
    <w:rsid w:val="007A5576"/>
    <w:rsid w:val="007A55C4"/>
    <w:rsid w:val="007A5618"/>
    <w:rsid w:val="007A6170"/>
    <w:rsid w:val="007A7809"/>
    <w:rsid w:val="007B128E"/>
    <w:rsid w:val="007B23C6"/>
    <w:rsid w:val="007B3F0F"/>
    <w:rsid w:val="007B56E0"/>
    <w:rsid w:val="007B578B"/>
    <w:rsid w:val="007B62AB"/>
    <w:rsid w:val="007C0291"/>
    <w:rsid w:val="007C05D8"/>
    <w:rsid w:val="007C08A2"/>
    <w:rsid w:val="007C0CD7"/>
    <w:rsid w:val="007C122C"/>
    <w:rsid w:val="007C1B08"/>
    <w:rsid w:val="007C25CE"/>
    <w:rsid w:val="007C2DA9"/>
    <w:rsid w:val="007C2FF1"/>
    <w:rsid w:val="007C32BB"/>
    <w:rsid w:val="007C334C"/>
    <w:rsid w:val="007C524E"/>
    <w:rsid w:val="007C6705"/>
    <w:rsid w:val="007D044C"/>
    <w:rsid w:val="007D0AB5"/>
    <w:rsid w:val="007D150A"/>
    <w:rsid w:val="007D1698"/>
    <w:rsid w:val="007D26CB"/>
    <w:rsid w:val="007D27F2"/>
    <w:rsid w:val="007D2CB3"/>
    <w:rsid w:val="007D55FA"/>
    <w:rsid w:val="007D5785"/>
    <w:rsid w:val="007D6667"/>
    <w:rsid w:val="007E0B97"/>
    <w:rsid w:val="007E1143"/>
    <w:rsid w:val="007E13A0"/>
    <w:rsid w:val="007E3544"/>
    <w:rsid w:val="007E3E0F"/>
    <w:rsid w:val="007E53A6"/>
    <w:rsid w:val="007E5BD1"/>
    <w:rsid w:val="007E6A91"/>
    <w:rsid w:val="007E7E6A"/>
    <w:rsid w:val="007EC033"/>
    <w:rsid w:val="007F01D4"/>
    <w:rsid w:val="007F025C"/>
    <w:rsid w:val="007F0646"/>
    <w:rsid w:val="007F0A9D"/>
    <w:rsid w:val="007F1A35"/>
    <w:rsid w:val="007F287E"/>
    <w:rsid w:val="007F433F"/>
    <w:rsid w:val="007F4567"/>
    <w:rsid w:val="007F5061"/>
    <w:rsid w:val="007F51AC"/>
    <w:rsid w:val="007F51C0"/>
    <w:rsid w:val="007F6E11"/>
    <w:rsid w:val="007F72EE"/>
    <w:rsid w:val="00801369"/>
    <w:rsid w:val="00801894"/>
    <w:rsid w:val="00801A4E"/>
    <w:rsid w:val="00801EC1"/>
    <w:rsid w:val="00804087"/>
    <w:rsid w:val="00804C43"/>
    <w:rsid w:val="00806BC6"/>
    <w:rsid w:val="00806FC0"/>
    <w:rsid w:val="0080711B"/>
    <w:rsid w:val="00807961"/>
    <w:rsid w:val="00807B74"/>
    <w:rsid w:val="00807E2A"/>
    <w:rsid w:val="0081052E"/>
    <w:rsid w:val="008115CE"/>
    <w:rsid w:val="00811E11"/>
    <w:rsid w:val="0081619C"/>
    <w:rsid w:val="0081671A"/>
    <w:rsid w:val="00816840"/>
    <w:rsid w:val="00817CD1"/>
    <w:rsid w:val="00820D05"/>
    <w:rsid w:val="008210FE"/>
    <w:rsid w:val="00822E19"/>
    <w:rsid w:val="0082381C"/>
    <w:rsid w:val="00823CE9"/>
    <w:rsid w:val="008241A1"/>
    <w:rsid w:val="00824BDB"/>
    <w:rsid w:val="008251A2"/>
    <w:rsid w:val="008258E0"/>
    <w:rsid w:val="00826B3D"/>
    <w:rsid w:val="00827ACF"/>
    <w:rsid w:val="00830DF8"/>
    <w:rsid w:val="00831B19"/>
    <w:rsid w:val="00832266"/>
    <w:rsid w:val="008330D9"/>
    <w:rsid w:val="00833263"/>
    <w:rsid w:val="008332F1"/>
    <w:rsid w:val="008333B0"/>
    <w:rsid w:val="00833FFA"/>
    <w:rsid w:val="00835F3A"/>
    <w:rsid w:val="00836E9D"/>
    <w:rsid w:val="008371D2"/>
    <w:rsid w:val="00837D7B"/>
    <w:rsid w:val="00837DB3"/>
    <w:rsid w:val="008401DC"/>
    <w:rsid w:val="008423D7"/>
    <w:rsid w:val="00842E90"/>
    <w:rsid w:val="00843323"/>
    <w:rsid w:val="008433D6"/>
    <w:rsid w:val="0084456F"/>
    <w:rsid w:val="00845D58"/>
    <w:rsid w:val="00847318"/>
    <w:rsid w:val="00847552"/>
    <w:rsid w:val="008477B1"/>
    <w:rsid w:val="00847AF2"/>
    <w:rsid w:val="00850050"/>
    <w:rsid w:val="00850147"/>
    <w:rsid w:val="008501F3"/>
    <w:rsid w:val="00850607"/>
    <w:rsid w:val="008507DC"/>
    <w:rsid w:val="00850FFD"/>
    <w:rsid w:val="00851838"/>
    <w:rsid w:val="00852085"/>
    <w:rsid w:val="008531FD"/>
    <w:rsid w:val="0085320C"/>
    <w:rsid w:val="00853AEB"/>
    <w:rsid w:val="00854E4D"/>
    <w:rsid w:val="0085507B"/>
    <w:rsid w:val="00855304"/>
    <w:rsid w:val="00856217"/>
    <w:rsid w:val="008565DA"/>
    <w:rsid w:val="00856CA0"/>
    <w:rsid w:val="0086005D"/>
    <w:rsid w:val="00861A48"/>
    <w:rsid w:val="00862A88"/>
    <w:rsid w:val="00862DD3"/>
    <w:rsid w:val="00863377"/>
    <w:rsid w:val="00865C2B"/>
    <w:rsid w:val="00865C3D"/>
    <w:rsid w:val="00866AA3"/>
    <w:rsid w:val="008678E2"/>
    <w:rsid w:val="00867ACF"/>
    <w:rsid w:val="00867ECF"/>
    <w:rsid w:val="00870261"/>
    <w:rsid w:val="00871A76"/>
    <w:rsid w:val="00871A86"/>
    <w:rsid w:val="00872ED1"/>
    <w:rsid w:val="00874CF1"/>
    <w:rsid w:val="00875260"/>
    <w:rsid w:val="0087599C"/>
    <w:rsid w:val="00876195"/>
    <w:rsid w:val="00876955"/>
    <w:rsid w:val="008771CB"/>
    <w:rsid w:val="008800E1"/>
    <w:rsid w:val="00881551"/>
    <w:rsid w:val="00881ADF"/>
    <w:rsid w:val="00881E9C"/>
    <w:rsid w:val="008822B1"/>
    <w:rsid w:val="00882B88"/>
    <w:rsid w:val="008836F7"/>
    <w:rsid w:val="008838F2"/>
    <w:rsid w:val="00883BFB"/>
    <w:rsid w:val="00886990"/>
    <w:rsid w:val="008869C5"/>
    <w:rsid w:val="0088706F"/>
    <w:rsid w:val="00887A57"/>
    <w:rsid w:val="00887F80"/>
    <w:rsid w:val="00891044"/>
    <w:rsid w:val="008925DF"/>
    <w:rsid w:val="008925EC"/>
    <w:rsid w:val="00892F68"/>
    <w:rsid w:val="0089460E"/>
    <w:rsid w:val="00894FC8"/>
    <w:rsid w:val="008969F8"/>
    <w:rsid w:val="00896A7B"/>
    <w:rsid w:val="008A1246"/>
    <w:rsid w:val="008A190E"/>
    <w:rsid w:val="008A1EF9"/>
    <w:rsid w:val="008A237D"/>
    <w:rsid w:val="008A2A0D"/>
    <w:rsid w:val="008A2DB0"/>
    <w:rsid w:val="008A2EAF"/>
    <w:rsid w:val="008A3E67"/>
    <w:rsid w:val="008A49EF"/>
    <w:rsid w:val="008A665B"/>
    <w:rsid w:val="008A699A"/>
    <w:rsid w:val="008A7BC5"/>
    <w:rsid w:val="008A7BDB"/>
    <w:rsid w:val="008A7D19"/>
    <w:rsid w:val="008B1F67"/>
    <w:rsid w:val="008B221E"/>
    <w:rsid w:val="008B22F1"/>
    <w:rsid w:val="008B2368"/>
    <w:rsid w:val="008B2F38"/>
    <w:rsid w:val="008B4E17"/>
    <w:rsid w:val="008B59B5"/>
    <w:rsid w:val="008B65F3"/>
    <w:rsid w:val="008B689E"/>
    <w:rsid w:val="008B6AA6"/>
    <w:rsid w:val="008B6AC4"/>
    <w:rsid w:val="008B6D7F"/>
    <w:rsid w:val="008B7091"/>
    <w:rsid w:val="008B76AA"/>
    <w:rsid w:val="008B7C82"/>
    <w:rsid w:val="008C083F"/>
    <w:rsid w:val="008C14FC"/>
    <w:rsid w:val="008C2035"/>
    <w:rsid w:val="008C299F"/>
    <w:rsid w:val="008C32DA"/>
    <w:rsid w:val="008C40C9"/>
    <w:rsid w:val="008C44ED"/>
    <w:rsid w:val="008C48B9"/>
    <w:rsid w:val="008C4A0B"/>
    <w:rsid w:val="008C4D04"/>
    <w:rsid w:val="008C4E00"/>
    <w:rsid w:val="008C5682"/>
    <w:rsid w:val="008C737D"/>
    <w:rsid w:val="008D1404"/>
    <w:rsid w:val="008D228B"/>
    <w:rsid w:val="008D2F88"/>
    <w:rsid w:val="008D354A"/>
    <w:rsid w:val="008D4C97"/>
    <w:rsid w:val="008D4D3C"/>
    <w:rsid w:val="008D6427"/>
    <w:rsid w:val="008D6CA2"/>
    <w:rsid w:val="008D787B"/>
    <w:rsid w:val="008D791E"/>
    <w:rsid w:val="008D7957"/>
    <w:rsid w:val="008E0109"/>
    <w:rsid w:val="008E03E5"/>
    <w:rsid w:val="008E083F"/>
    <w:rsid w:val="008E0B81"/>
    <w:rsid w:val="008E0EFC"/>
    <w:rsid w:val="008E0F20"/>
    <w:rsid w:val="008E12BF"/>
    <w:rsid w:val="008E157C"/>
    <w:rsid w:val="008E1A7F"/>
    <w:rsid w:val="008E222D"/>
    <w:rsid w:val="008E3677"/>
    <w:rsid w:val="008E406C"/>
    <w:rsid w:val="008E5652"/>
    <w:rsid w:val="008E68E9"/>
    <w:rsid w:val="008F0070"/>
    <w:rsid w:val="008F1D46"/>
    <w:rsid w:val="008F3237"/>
    <w:rsid w:val="008F3B4A"/>
    <w:rsid w:val="008F4AF6"/>
    <w:rsid w:val="008F51C2"/>
    <w:rsid w:val="008F5AB8"/>
    <w:rsid w:val="008F70F1"/>
    <w:rsid w:val="008F74B2"/>
    <w:rsid w:val="008F7A8F"/>
    <w:rsid w:val="009004AB"/>
    <w:rsid w:val="0090171A"/>
    <w:rsid w:val="00902606"/>
    <w:rsid w:val="00902DE6"/>
    <w:rsid w:val="0090329F"/>
    <w:rsid w:val="009044EF"/>
    <w:rsid w:val="00904698"/>
    <w:rsid w:val="00904A76"/>
    <w:rsid w:val="009052C9"/>
    <w:rsid w:val="0090530F"/>
    <w:rsid w:val="00905D53"/>
    <w:rsid w:val="00906CCD"/>
    <w:rsid w:val="00907B01"/>
    <w:rsid w:val="00911A79"/>
    <w:rsid w:val="0091325B"/>
    <w:rsid w:val="00913427"/>
    <w:rsid w:val="00913500"/>
    <w:rsid w:val="00914DD1"/>
    <w:rsid w:val="00914FE0"/>
    <w:rsid w:val="009152F9"/>
    <w:rsid w:val="00917317"/>
    <w:rsid w:val="00917FFC"/>
    <w:rsid w:val="00920AEC"/>
    <w:rsid w:val="00921B1D"/>
    <w:rsid w:val="00923E1F"/>
    <w:rsid w:val="0092444B"/>
    <w:rsid w:val="00924E68"/>
    <w:rsid w:val="0092513A"/>
    <w:rsid w:val="009254C6"/>
    <w:rsid w:val="00925D79"/>
    <w:rsid w:val="00926792"/>
    <w:rsid w:val="00926A50"/>
    <w:rsid w:val="0092783A"/>
    <w:rsid w:val="00927ECA"/>
    <w:rsid w:val="009304C8"/>
    <w:rsid w:val="00932AA2"/>
    <w:rsid w:val="00932B2A"/>
    <w:rsid w:val="00932DD1"/>
    <w:rsid w:val="00932F75"/>
    <w:rsid w:val="00934AD3"/>
    <w:rsid w:val="00935872"/>
    <w:rsid w:val="009358FB"/>
    <w:rsid w:val="00935D37"/>
    <w:rsid w:val="00936745"/>
    <w:rsid w:val="00937571"/>
    <w:rsid w:val="009405CA"/>
    <w:rsid w:val="0094143B"/>
    <w:rsid w:val="009420D0"/>
    <w:rsid w:val="009423BE"/>
    <w:rsid w:val="00942C8C"/>
    <w:rsid w:val="00942E4B"/>
    <w:rsid w:val="00944FF8"/>
    <w:rsid w:val="0094561F"/>
    <w:rsid w:val="00945BA4"/>
    <w:rsid w:val="0094605D"/>
    <w:rsid w:val="00946148"/>
    <w:rsid w:val="00946D9F"/>
    <w:rsid w:val="009474FD"/>
    <w:rsid w:val="00947BB9"/>
    <w:rsid w:val="009505D5"/>
    <w:rsid w:val="009510A0"/>
    <w:rsid w:val="00951240"/>
    <w:rsid w:val="0095236C"/>
    <w:rsid w:val="00952C6F"/>
    <w:rsid w:val="0095329B"/>
    <w:rsid w:val="009549E0"/>
    <w:rsid w:val="00955CEB"/>
    <w:rsid w:val="00957549"/>
    <w:rsid w:val="00960149"/>
    <w:rsid w:val="009604FC"/>
    <w:rsid w:val="00961088"/>
    <w:rsid w:val="0096134D"/>
    <w:rsid w:val="00961637"/>
    <w:rsid w:val="009636F7"/>
    <w:rsid w:val="00965CCA"/>
    <w:rsid w:val="0096654B"/>
    <w:rsid w:val="00966FE0"/>
    <w:rsid w:val="0096745E"/>
    <w:rsid w:val="00967D35"/>
    <w:rsid w:val="0097012C"/>
    <w:rsid w:val="00971557"/>
    <w:rsid w:val="00971A49"/>
    <w:rsid w:val="00975B19"/>
    <w:rsid w:val="009767B0"/>
    <w:rsid w:val="009801E0"/>
    <w:rsid w:val="00980399"/>
    <w:rsid w:val="0098048B"/>
    <w:rsid w:val="0098085C"/>
    <w:rsid w:val="00981183"/>
    <w:rsid w:val="0098207F"/>
    <w:rsid w:val="009823C4"/>
    <w:rsid w:val="00982550"/>
    <w:rsid w:val="00983CCC"/>
    <w:rsid w:val="009846D5"/>
    <w:rsid w:val="0098499D"/>
    <w:rsid w:val="009862F6"/>
    <w:rsid w:val="00986419"/>
    <w:rsid w:val="00986888"/>
    <w:rsid w:val="00987886"/>
    <w:rsid w:val="00987DE1"/>
    <w:rsid w:val="0099026C"/>
    <w:rsid w:val="00990E3C"/>
    <w:rsid w:val="00991735"/>
    <w:rsid w:val="00992DD3"/>
    <w:rsid w:val="0099304F"/>
    <w:rsid w:val="009940D3"/>
    <w:rsid w:val="00994530"/>
    <w:rsid w:val="00994AA8"/>
    <w:rsid w:val="0099587C"/>
    <w:rsid w:val="0099665A"/>
    <w:rsid w:val="009A169F"/>
    <w:rsid w:val="009A2EF3"/>
    <w:rsid w:val="009A35AD"/>
    <w:rsid w:val="009A3B79"/>
    <w:rsid w:val="009A467A"/>
    <w:rsid w:val="009A49A3"/>
    <w:rsid w:val="009A59F9"/>
    <w:rsid w:val="009A6200"/>
    <w:rsid w:val="009A65C5"/>
    <w:rsid w:val="009B0A7C"/>
    <w:rsid w:val="009B0FD6"/>
    <w:rsid w:val="009B1629"/>
    <w:rsid w:val="009B3A3E"/>
    <w:rsid w:val="009B418D"/>
    <w:rsid w:val="009B50C6"/>
    <w:rsid w:val="009B5972"/>
    <w:rsid w:val="009B5DE8"/>
    <w:rsid w:val="009C05AF"/>
    <w:rsid w:val="009C0CCD"/>
    <w:rsid w:val="009C1485"/>
    <w:rsid w:val="009C1D4E"/>
    <w:rsid w:val="009C2819"/>
    <w:rsid w:val="009C29DF"/>
    <w:rsid w:val="009C4A21"/>
    <w:rsid w:val="009C4B7C"/>
    <w:rsid w:val="009C4F13"/>
    <w:rsid w:val="009C6530"/>
    <w:rsid w:val="009C7492"/>
    <w:rsid w:val="009D0496"/>
    <w:rsid w:val="009D478A"/>
    <w:rsid w:val="009D4CC4"/>
    <w:rsid w:val="009D6199"/>
    <w:rsid w:val="009D7913"/>
    <w:rsid w:val="009D7D3B"/>
    <w:rsid w:val="009DD755"/>
    <w:rsid w:val="009E14D8"/>
    <w:rsid w:val="009E2442"/>
    <w:rsid w:val="009E287A"/>
    <w:rsid w:val="009E3128"/>
    <w:rsid w:val="009E3582"/>
    <w:rsid w:val="009E376D"/>
    <w:rsid w:val="009E685C"/>
    <w:rsid w:val="009E6C7E"/>
    <w:rsid w:val="009E71E5"/>
    <w:rsid w:val="009F0E05"/>
    <w:rsid w:val="009F0F15"/>
    <w:rsid w:val="009F122A"/>
    <w:rsid w:val="009F162B"/>
    <w:rsid w:val="009F5063"/>
    <w:rsid w:val="009F5341"/>
    <w:rsid w:val="009F5474"/>
    <w:rsid w:val="009F5587"/>
    <w:rsid w:val="00A0066D"/>
    <w:rsid w:val="00A01566"/>
    <w:rsid w:val="00A033F3"/>
    <w:rsid w:val="00A042F2"/>
    <w:rsid w:val="00A05C88"/>
    <w:rsid w:val="00A064A1"/>
    <w:rsid w:val="00A07363"/>
    <w:rsid w:val="00A073BA"/>
    <w:rsid w:val="00A0755D"/>
    <w:rsid w:val="00A10310"/>
    <w:rsid w:val="00A10F62"/>
    <w:rsid w:val="00A113C9"/>
    <w:rsid w:val="00A12E7E"/>
    <w:rsid w:val="00A13314"/>
    <w:rsid w:val="00A13812"/>
    <w:rsid w:val="00A13A41"/>
    <w:rsid w:val="00A15109"/>
    <w:rsid w:val="00A15D59"/>
    <w:rsid w:val="00A16617"/>
    <w:rsid w:val="00A1671B"/>
    <w:rsid w:val="00A168DB"/>
    <w:rsid w:val="00A178EE"/>
    <w:rsid w:val="00A21D8D"/>
    <w:rsid w:val="00A233B4"/>
    <w:rsid w:val="00A23D5C"/>
    <w:rsid w:val="00A24FCF"/>
    <w:rsid w:val="00A26654"/>
    <w:rsid w:val="00A271F8"/>
    <w:rsid w:val="00A3075A"/>
    <w:rsid w:val="00A309D6"/>
    <w:rsid w:val="00A31003"/>
    <w:rsid w:val="00A32594"/>
    <w:rsid w:val="00A32715"/>
    <w:rsid w:val="00A33057"/>
    <w:rsid w:val="00A3358E"/>
    <w:rsid w:val="00A37A00"/>
    <w:rsid w:val="00A4046A"/>
    <w:rsid w:val="00A40F31"/>
    <w:rsid w:val="00A413DB"/>
    <w:rsid w:val="00A41880"/>
    <w:rsid w:val="00A42300"/>
    <w:rsid w:val="00A4231F"/>
    <w:rsid w:val="00A42656"/>
    <w:rsid w:val="00A428D6"/>
    <w:rsid w:val="00A42DF9"/>
    <w:rsid w:val="00A432CC"/>
    <w:rsid w:val="00A4345E"/>
    <w:rsid w:val="00A4645C"/>
    <w:rsid w:val="00A46DB2"/>
    <w:rsid w:val="00A46F01"/>
    <w:rsid w:val="00A5007D"/>
    <w:rsid w:val="00A508A4"/>
    <w:rsid w:val="00A5227E"/>
    <w:rsid w:val="00A53DBA"/>
    <w:rsid w:val="00A53F9F"/>
    <w:rsid w:val="00A5430A"/>
    <w:rsid w:val="00A54CB8"/>
    <w:rsid w:val="00A570D0"/>
    <w:rsid w:val="00A579B3"/>
    <w:rsid w:val="00A60924"/>
    <w:rsid w:val="00A623FA"/>
    <w:rsid w:val="00A6250A"/>
    <w:rsid w:val="00A63B56"/>
    <w:rsid w:val="00A63D73"/>
    <w:rsid w:val="00A6440F"/>
    <w:rsid w:val="00A64850"/>
    <w:rsid w:val="00A64FC0"/>
    <w:rsid w:val="00A65CBE"/>
    <w:rsid w:val="00A66658"/>
    <w:rsid w:val="00A66DF5"/>
    <w:rsid w:val="00A66E1C"/>
    <w:rsid w:val="00A6710C"/>
    <w:rsid w:val="00A6772D"/>
    <w:rsid w:val="00A719AB"/>
    <w:rsid w:val="00A802A7"/>
    <w:rsid w:val="00A80659"/>
    <w:rsid w:val="00A80678"/>
    <w:rsid w:val="00A80828"/>
    <w:rsid w:val="00A82212"/>
    <w:rsid w:val="00A837D8"/>
    <w:rsid w:val="00A8583A"/>
    <w:rsid w:val="00A9046D"/>
    <w:rsid w:val="00A90CB9"/>
    <w:rsid w:val="00A90F96"/>
    <w:rsid w:val="00A935E1"/>
    <w:rsid w:val="00A95B3D"/>
    <w:rsid w:val="00A95CC6"/>
    <w:rsid w:val="00A96FDA"/>
    <w:rsid w:val="00A970BA"/>
    <w:rsid w:val="00A97AC0"/>
    <w:rsid w:val="00A97C8C"/>
    <w:rsid w:val="00A97D5B"/>
    <w:rsid w:val="00A98C7E"/>
    <w:rsid w:val="00AA18C6"/>
    <w:rsid w:val="00AA1CC6"/>
    <w:rsid w:val="00AA23D7"/>
    <w:rsid w:val="00AA2729"/>
    <w:rsid w:val="00AA2D81"/>
    <w:rsid w:val="00AA3744"/>
    <w:rsid w:val="00AA3ABD"/>
    <w:rsid w:val="00AA3B96"/>
    <w:rsid w:val="00AA4202"/>
    <w:rsid w:val="00AA4845"/>
    <w:rsid w:val="00AA57DB"/>
    <w:rsid w:val="00AA5C0C"/>
    <w:rsid w:val="00AA5E72"/>
    <w:rsid w:val="00AA70EC"/>
    <w:rsid w:val="00AA7260"/>
    <w:rsid w:val="00AB3EDC"/>
    <w:rsid w:val="00AB4C2E"/>
    <w:rsid w:val="00AB50CF"/>
    <w:rsid w:val="00AB56DF"/>
    <w:rsid w:val="00AB5BC2"/>
    <w:rsid w:val="00AB6D4B"/>
    <w:rsid w:val="00AB7522"/>
    <w:rsid w:val="00AB77B2"/>
    <w:rsid w:val="00AB7A97"/>
    <w:rsid w:val="00AC0436"/>
    <w:rsid w:val="00AC154D"/>
    <w:rsid w:val="00AC1AE9"/>
    <w:rsid w:val="00AC24E6"/>
    <w:rsid w:val="00AC5615"/>
    <w:rsid w:val="00AC57AB"/>
    <w:rsid w:val="00AC58F9"/>
    <w:rsid w:val="00AC6E63"/>
    <w:rsid w:val="00AC79A6"/>
    <w:rsid w:val="00AD07E4"/>
    <w:rsid w:val="00AD1328"/>
    <w:rsid w:val="00AD26C0"/>
    <w:rsid w:val="00AD2A04"/>
    <w:rsid w:val="00AD2C8F"/>
    <w:rsid w:val="00AD304C"/>
    <w:rsid w:val="00AD30FC"/>
    <w:rsid w:val="00AD7785"/>
    <w:rsid w:val="00AD7A09"/>
    <w:rsid w:val="00AE04C4"/>
    <w:rsid w:val="00AE05A5"/>
    <w:rsid w:val="00AE0986"/>
    <w:rsid w:val="00AE2A28"/>
    <w:rsid w:val="00AE2AA2"/>
    <w:rsid w:val="00AE3DC0"/>
    <w:rsid w:val="00AE3F80"/>
    <w:rsid w:val="00AE49AA"/>
    <w:rsid w:val="00AE4E86"/>
    <w:rsid w:val="00AE514F"/>
    <w:rsid w:val="00AE591F"/>
    <w:rsid w:val="00AE6132"/>
    <w:rsid w:val="00AE63D6"/>
    <w:rsid w:val="00AE65F4"/>
    <w:rsid w:val="00AE72BE"/>
    <w:rsid w:val="00AE7DBB"/>
    <w:rsid w:val="00AF07B0"/>
    <w:rsid w:val="00AF100A"/>
    <w:rsid w:val="00AF21DB"/>
    <w:rsid w:val="00AF31DF"/>
    <w:rsid w:val="00AF3803"/>
    <w:rsid w:val="00AF3B5C"/>
    <w:rsid w:val="00AF3F11"/>
    <w:rsid w:val="00AF410D"/>
    <w:rsid w:val="00AF4B93"/>
    <w:rsid w:val="00AF4F6D"/>
    <w:rsid w:val="00AF4FCF"/>
    <w:rsid w:val="00AF577F"/>
    <w:rsid w:val="00AF5B13"/>
    <w:rsid w:val="00AF6426"/>
    <w:rsid w:val="00AF6D66"/>
    <w:rsid w:val="00AF7EA1"/>
    <w:rsid w:val="00B00388"/>
    <w:rsid w:val="00B020E4"/>
    <w:rsid w:val="00B0293D"/>
    <w:rsid w:val="00B02CBB"/>
    <w:rsid w:val="00B04E7E"/>
    <w:rsid w:val="00B06DAC"/>
    <w:rsid w:val="00B0705A"/>
    <w:rsid w:val="00B0708A"/>
    <w:rsid w:val="00B078C6"/>
    <w:rsid w:val="00B103EB"/>
    <w:rsid w:val="00B10E03"/>
    <w:rsid w:val="00B114B1"/>
    <w:rsid w:val="00B12039"/>
    <w:rsid w:val="00B120C1"/>
    <w:rsid w:val="00B13B76"/>
    <w:rsid w:val="00B13FD5"/>
    <w:rsid w:val="00B14199"/>
    <w:rsid w:val="00B14313"/>
    <w:rsid w:val="00B150CF"/>
    <w:rsid w:val="00B1516A"/>
    <w:rsid w:val="00B15837"/>
    <w:rsid w:val="00B15A42"/>
    <w:rsid w:val="00B1656E"/>
    <w:rsid w:val="00B166CF"/>
    <w:rsid w:val="00B17F2B"/>
    <w:rsid w:val="00B20BA5"/>
    <w:rsid w:val="00B20DE8"/>
    <w:rsid w:val="00B21F19"/>
    <w:rsid w:val="00B22223"/>
    <w:rsid w:val="00B2256B"/>
    <w:rsid w:val="00B22790"/>
    <w:rsid w:val="00B23048"/>
    <w:rsid w:val="00B271AE"/>
    <w:rsid w:val="00B27EBB"/>
    <w:rsid w:val="00B300F9"/>
    <w:rsid w:val="00B30493"/>
    <w:rsid w:val="00B30879"/>
    <w:rsid w:val="00B311E5"/>
    <w:rsid w:val="00B3130D"/>
    <w:rsid w:val="00B31421"/>
    <w:rsid w:val="00B31D21"/>
    <w:rsid w:val="00B3208F"/>
    <w:rsid w:val="00B3234F"/>
    <w:rsid w:val="00B33BCF"/>
    <w:rsid w:val="00B3464E"/>
    <w:rsid w:val="00B36162"/>
    <w:rsid w:val="00B40620"/>
    <w:rsid w:val="00B40EF5"/>
    <w:rsid w:val="00B41585"/>
    <w:rsid w:val="00B41E95"/>
    <w:rsid w:val="00B43136"/>
    <w:rsid w:val="00B4324F"/>
    <w:rsid w:val="00B447E3"/>
    <w:rsid w:val="00B45346"/>
    <w:rsid w:val="00B45560"/>
    <w:rsid w:val="00B46277"/>
    <w:rsid w:val="00B4664E"/>
    <w:rsid w:val="00B4726C"/>
    <w:rsid w:val="00B47306"/>
    <w:rsid w:val="00B50D05"/>
    <w:rsid w:val="00B52411"/>
    <w:rsid w:val="00B5271A"/>
    <w:rsid w:val="00B52BA6"/>
    <w:rsid w:val="00B52C0E"/>
    <w:rsid w:val="00B541D8"/>
    <w:rsid w:val="00B56122"/>
    <w:rsid w:val="00B562FC"/>
    <w:rsid w:val="00B57876"/>
    <w:rsid w:val="00B57B9D"/>
    <w:rsid w:val="00B64052"/>
    <w:rsid w:val="00B650B8"/>
    <w:rsid w:val="00B658AF"/>
    <w:rsid w:val="00B67832"/>
    <w:rsid w:val="00B702F8"/>
    <w:rsid w:val="00B70869"/>
    <w:rsid w:val="00B713AF"/>
    <w:rsid w:val="00B71784"/>
    <w:rsid w:val="00B72012"/>
    <w:rsid w:val="00B72D2B"/>
    <w:rsid w:val="00B7394E"/>
    <w:rsid w:val="00B7465F"/>
    <w:rsid w:val="00B76455"/>
    <w:rsid w:val="00B76AF7"/>
    <w:rsid w:val="00B77CCC"/>
    <w:rsid w:val="00B8038E"/>
    <w:rsid w:val="00B80D9F"/>
    <w:rsid w:val="00B815CA"/>
    <w:rsid w:val="00B82DF8"/>
    <w:rsid w:val="00B83D89"/>
    <w:rsid w:val="00B845B1"/>
    <w:rsid w:val="00B84BAB"/>
    <w:rsid w:val="00B85781"/>
    <w:rsid w:val="00B863CD"/>
    <w:rsid w:val="00B870DA"/>
    <w:rsid w:val="00B8732D"/>
    <w:rsid w:val="00B87ED4"/>
    <w:rsid w:val="00B90644"/>
    <w:rsid w:val="00B909BA"/>
    <w:rsid w:val="00B91C6B"/>
    <w:rsid w:val="00B9461A"/>
    <w:rsid w:val="00B94D9F"/>
    <w:rsid w:val="00B95628"/>
    <w:rsid w:val="00B95B53"/>
    <w:rsid w:val="00B963FF"/>
    <w:rsid w:val="00B96C7C"/>
    <w:rsid w:val="00B970E9"/>
    <w:rsid w:val="00B975E8"/>
    <w:rsid w:val="00B97876"/>
    <w:rsid w:val="00B97E7E"/>
    <w:rsid w:val="00BA1EBA"/>
    <w:rsid w:val="00BA2DAC"/>
    <w:rsid w:val="00BA33F6"/>
    <w:rsid w:val="00BA5601"/>
    <w:rsid w:val="00BA588B"/>
    <w:rsid w:val="00BA5953"/>
    <w:rsid w:val="00BA5A30"/>
    <w:rsid w:val="00BA5BD8"/>
    <w:rsid w:val="00BB0987"/>
    <w:rsid w:val="00BB0F29"/>
    <w:rsid w:val="00BB10F8"/>
    <w:rsid w:val="00BB2418"/>
    <w:rsid w:val="00BB3E1A"/>
    <w:rsid w:val="00BB56EE"/>
    <w:rsid w:val="00BB5A7E"/>
    <w:rsid w:val="00BB5EA1"/>
    <w:rsid w:val="00BC0481"/>
    <w:rsid w:val="00BC0F3A"/>
    <w:rsid w:val="00BC1F67"/>
    <w:rsid w:val="00BC3773"/>
    <w:rsid w:val="00BC517C"/>
    <w:rsid w:val="00BC5707"/>
    <w:rsid w:val="00BC5C1D"/>
    <w:rsid w:val="00BD0B0A"/>
    <w:rsid w:val="00BD0C57"/>
    <w:rsid w:val="00BD0EB0"/>
    <w:rsid w:val="00BD1592"/>
    <w:rsid w:val="00BD1F3E"/>
    <w:rsid w:val="00BD2135"/>
    <w:rsid w:val="00BD22A4"/>
    <w:rsid w:val="00BD2D20"/>
    <w:rsid w:val="00BD35E9"/>
    <w:rsid w:val="00BD3826"/>
    <w:rsid w:val="00BD40D6"/>
    <w:rsid w:val="00BD4697"/>
    <w:rsid w:val="00BD4F32"/>
    <w:rsid w:val="00BD582C"/>
    <w:rsid w:val="00BD6BED"/>
    <w:rsid w:val="00BD71C6"/>
    <w:rsid w:val="00BD79A7"/>
    <w:rsid w:val="00BE15BF"/>
    <w:rsid w:val="00BE21E8"/>
    <w:rsid w:val="00BE2506"/>
    <w:rsid w:val="00BE2D7B"/>
    <w:rsid w:val="00BE2FBB"/>
    <w:rsid w:val="00BE2FC6"/>
    <w:rsid w:val="00BE31AD"/>
    <w:rsid w:val="00BE5C86"/>
    <w:rsid w:val="00BE5FE9"/>
    <w:rsid w:val="00BE7287"/>
    <w:rsid w:val="00BE7B72"/>
    <w:rsid w:val="00BE7D26"/>
    <w:rsid w:val="00BF0F7D"/>
    <w:rsid w:val="00BF16C0"/>
    <w:rsid w:val="00BF1A8F"/>
    <w:rsid w:val="00BF1AF7"/>
    <w:rsid w:val="00BF1CD1"/>
    <w:rsid w:val="00BF2AF5"/>
    <w:rsid w:val="00BF2D1C"/>
    <w:rsid w:val="00BF2FB2"/>
    <w:rsid w:val="00BF371F"/>
    <w:rsid w:val="00BF4B1E"/>
    <w:rsid w:val="00BF4C7E"/>
    <w:rsid w:val="00BF5A45"/>
    <w:rsid w:val="00BF5AC9"/>
    <w:rsid w:val="00BF63DC"/>
    <w:rsid w:val="00C0015E"/>
    <w:rsid w:val="00C00F43"/>
    <w:rsid w:val="00C0123E"/>
    <w:rsid w:val="00C017AC"/>
    <w:rsid w:val="00C02A80"/>
    <w:rsid w:val="00C04799"/>
    <w:rsid w:val="00C047B5"/>
    <w:rsid w:val="00C049AE"/>
    <w:rsid w:val="00C05359"/>
    <w:rsid w:val="00C06994"/>
    <w:rsid w:val="00C06F51"/>
    <w:rsid w:val="00C07755"/>
    <w:rsid w:val="00C077DE"/>
    <w:rsid w:val="00C07E67"/>
    <w:rsid w:val="00C11E6A"/>
    <w:rsid w:val="00C11F11"/>
    <w:rsid w:val="00C1499F"/>
    <w:rsid w:val="00C15000"/>
    <w:rsid w:val="00C153C6"/>
    <w:rsid w:val="00C1668A"/>
    <w:rsid w:val="00C16CB1"/>
    <w:rsid w:val="00C20A2A"/>
    <w:rsid w:val="00C23653"/>
    <w:rsid w:val="00C240E9"/>
    <w:rsid w:val="00C2442A"/>
    <w:rsid w:val="00C24DF6"/>
    <w:rsid w:val="00C25500"/>
    <w:rsid w:val="00C26984"/>
    <w:rsid w:val="00C26CC5"/>
    <w:rsid w:val="00C26E1A"/>
    <w:rsid w:val="00C27C61"/>
    <w:rsid w:val="00C27CAE"/>
    <w:rsid w:val="00C312A2"/>
    <w:rsid w:val="00C31640"/>
    <w:rsid w:val="00C3189F"/>
    <w:rsid w:val="00C31D67"/>
    <w:rsid w:val="00C3252A"/>
    <w:rsid w:val="00C32DF3"/>
    <w:rsid w:val="00C34E01"/>
    <w:rsid w:val="00C35215"/>
    <w:rsid w:val="00C3581B"/>
    <w:rsid w:val="00C35C67"/>
    <w:rsid w:val="00C36608"/>
    <w:rsid w:val="00C37E99"/>
    <w:rsid w:val="00C40D36"/>
    <w:rsid w:val="00C413AF"/>
    <w:rsid w:val="00C41482"/>
    <w:rsid w:val="00C41D3F"/>
    <w:rsid w:val="00C433F3"/>
    <w:rsid w:val="00C449F9"/>
    <w:rsid w:val="00C45329"/>
    <w:rsid w:val="00C45431"/>
    <w:rsid w:val="00C45FC8"/>
    <w:rsid w:val="00C46749"/>
    <w:rsid w:val="00C46C3A"/>
    <w:rsid w:val="00C47097"/>
    <w:rsid w:val="00C528AB"/>
    <w:rsid w:val="00C52A3C"/>
    <w:rsid w:val="00C53B0A"/>
    <w:rsid w:val="00C5437B"/>
    <w:rsid w:val="00C5504B"/>
    <w:rsid w:val="00C55758"/>
    <w:rsid w:val="00C5657D"/>
    <w:rsid w:val="00C56E72"/>
    <w:rsid w:val="00C57125"/>
    <w:rsid w:val="00C57406"/>
    <w:rsid w:val="00C60FEE"/>
    <w:rsid w:val="00C61F25"/>
    <w:rsid w:val="00C63756"/>
    <w:rsid w:val="00C63B26"/>
    <w:rsid w:val="00C64583"/>
    <w:rsid w:val="00C6488B"/>
    <w:rsid w:val="00C64CEE"/>
    <w:rsid w:val="00C66B05"/>
    <w:rsid w:val="00C70BFD"/>
    <w:rsid w:val="00C71D16"/>
    <w:rsid w:val="00C72105"/>
    <w:rsid w:val="00C72A12"/>
    <w:rsid w:val="00C7420E"/>
    <w:rsid w:val="00C76268"/>
    <w:rsid w:val="00C776CB"/>
    <w:rsid w:val="00C77D56"/>
    <w:rsid w:val="00C80126"/>
    <w:rsid w:val="00C8034C"/>
    <w:rsid w:val="00C84AA1"/>
    <w:rsid w:val="00C84B55"/>
    <w:rsid w:val="00C84FF3"/>
    <w:rsid w:val="00C85238"/>
    <w:rsid w:val="00C8579C"/>
    <w:rsid w:val="00C85CB0"/>
    <w:rsid w:val="00C85D2F"/>
    <w:rsid w:val="00C86493"/>
    <w:rsid w:val="00C87A15"/>
    <w:rsid w:val="00C8CE12"/>
    <w:rsid w:val="00C9023B"/>
    <w:rsid w:val="00C909AA"/>
    <w:rsid w:val="00C913A9"/>
    <w:rsid w:val="00C9166A"/>
    <w:rsid w:val="00C91F36"/>
    <w:rsid w:val="00C92D35"/>
    <w:rsid w:val="00C932FE"/>
    <w:rsid w:val="00C9387A"/>
    <w:rsid w:val="00C9397C"/>
    <w:rsid w:val="00C9486A"/>
    <w:rsid w:val="00C94D67"/>
    <w:rsid w:val="00C9519D"/>
    <w:rsid w:val="00C95B63"/>
    <w:rsid w:val="00C97E3B"/>
    <w:rsid w:val="00CA071C"/>
    <w:rsid w:val="00CA21FE"/>
    <w:rsid w:val="00CA2B8E"/>
    <w:rsid w:val="00CA4ED6"/>
    <w:rsid w:val="00CA74AA"/>
    <w:rsid w:val="00CA7AF7"/>
    <w:rsid w:val="00CA7D9A"/>
    <w:rsid w:val="00CA7F6C"/>
    <w:rsid w:val="00CB1CA2"/>
    <w:rsid w:val="00CB22CA"/>
    <w:rsid w:val="00CB30CA"/>
    <w:rsid w:val="00CB41B4"/>
    <w:rsid w:val="00CB5B71"/>
    <w:rsid w:val="00CC09C9"/>
    <w:rsid w:val="00CC0E10"/>
    <w:rsid w:val="00CC1FE1"/>
    <w:rsid w:val="00CC49A4"/>
    <w:rsid w:val="00CC7F1A"/>
    <w:rsid w:val="00CD0874"/>
    <w:rsid w:val="00CD09C4"/>
    <w:rsid w:val="00CD1467"/>
    <w:rsid w:val="00CD186E"/>
    <w:rsid w:val="00CD1E4A"/>
    <w:rsid w:val="00CD215C"/>
    <w:rsid w:val="00CD2D8F"/>
    <w:rsid w:val="00CD324A"/>
    <w:rsid w:val="00CD336E"/>
    <w:rsid w:val="00CD4037"/>
    <w:rsid w:val="00CD4820"/>
    <w:rsid w:val="00CD4B9E"/>
    <w:rsid w:val="00CD5C9E"/>
    <w:rsid w:val="00CD7130"/>
    <w:rsid w:val="00CDD0E0"/>
    <w:rsid w:val="00CE0FEE"/>
    <w:rsid w:val="00CE12F6"/>
    <w:rsid w:val="00CE15A2"/>
    <w:rsid w:val="00CE1B11"/>
    <w:rsid w:val="00CE1FC6"/>
    <w:rsid w:val="00CE249D"/>
    <w:rsid w:val="00CE2671"/>
    <w:rsid w:val="00CE2A6F"/>
    <w:rsid w:val="00CE3323"/>
    <w:rsid w:val="00CE3A3E"/>
    <w:rsid w:val="00CE4D75"/>
    <w:rsid w:val="00CE5B1B"/>
    <w:rsid w:val="00CE5BD8"/>
    <w:rsid w:val="00CE602E"/>
    <w:rsid w:val="00CE7800"/>
    <w:rsid w:val="00CE781D"/>
    <w:rsid w:val="00CF070C"/>
    <w:rsid w:val="00CF2C73"/>
    <w:rsid w:val="00CF410B"/>
    <w:rsid w:val="00CF485F"/>
    <w:rsid w:val="00CF48ED"/>
    <w:rsid w:val="00CF50B0"/>
    <w:rsid w:val="00CF51DA"/>
    <w:rsid w:val="00CF663A"/>
    <w:rsid w:val="00CF6661"/>
    <w:rsid w:val="00CF67C3"/>
    <w:rsid w:val="00CF7407"/>
    <w:rsid w:val="00D00B47"/>
    <w:rsid w:val="00D00E0C"/>
    <w:rsid w:val="00D00F9E"/>
    <w:rsid w:val="00D029B6"/>
    <w:rsid w:val="00D03434"/>
    <w:rsid w:val="00D03CD3"/>
    <w:rsid w:val="00D05418"/>
    <w:rsid w:val="00D07E99"/>
    <w:rsid w:val="00D111C9"/>
    <w:rsid w:val="00D11BD8"/>
    <w:rsid w:val="00D11CCD"/>
    <w:rsid w:val="00D12FAC"/>
    <w:rsid w:val="00D14002"/>
    <w:rsid w:val="00D15A00"/>
    <w:rsid w:val="00D22EBC"/>
    <w:rsid w:val="00D241C0"/>
    <w:rsid w:val="00D24AAF"/>
    <w:rsid w:val="00D251C5"/>
    <w:rsid w:val="00D25252"/>
    <w:rsid w:val="00D258A9"/>
    <w:rsid w:val="00D273C5"/>
    <w:rsid w:val="00D27C33"/>
    <w:rsid w:val="00D309B1"/>
    <w:rsid w:val="00D3111F"/>
    <w:rsid w:val="00D32F6E"/>
    <w:rsid w:val="00D33CB0"/>
    <w:rsid w:val="00D350E1"/>
    <w:rsid w:val="00D35443"/>
    <w:rsid w:val="00D35E75"/>
    <w:rsid w:val="00D361F5"/>
    <w:rsid w:val="00D376A4"/>
    <w:rsid w:val="00D37CF9"/>
    <w:rsid w:val="00D37F5E"/>
    <w:rsid w:val="00D41535"/>
    <w:rsid w:val="00D41A1C"/>
    <w:rsid w:val="00D41D5A"/>
    <w:rsid w:val="00D4256B"/>
    <w:rsid w:val="00D42996"/>
    <w:rsid w:val="00D42D43"/>
    <w:rsid w:val="00D44812"/>
    <w:rsid w:val="00D4535A"/>
    <w:rsid w:val="00D46086"/>
    <w:rsid w:val="00D46286"/>
    <w:rsid w:val="00D4668C"/>
    <w:rsid w:val="00D501A3"/>
    <w:rsid w:val="00D5035A"/>
    <w:rsid w:val="00D509BC"/>
    <w:rsid w:val="00D5471D"/>
    <w:rsid w:val="00D54FE4"/>
    <w:rsid w:val="00D559DB"/>
    <w:rsid w:val="00D562EF"/>
    <w:rsid w:val="00D56AD3"/>
    <w:rsid w:val="00D56DA9"/>
    <w:rsid w:val="00D573FA"/>
    <w:rsid w:val="00D60203"/>
    <w:rsid w:val="00D608AA"/>
    <w:rsid w:val="00D60D3B"/>
    <w:rsid w:val="00D61906"/>
    <w:rsid w:val="00D628AD"/>
    <w:rsid w:val="00D62C5D"/>
    <w:rsid w:val="00D63B25"/>
    <w:rsid w:val="00D6424A"/>
    <w:rsid w:val="00D643F9"/>
    <w:rsid w:val="00D64DA3"/>
    <w:rsid w:val="00D65E42"/>
    <w:rsid w:val="00D65EC1"/>
    <w:rsid w:val="00D6607A"/>
    <w:rsid w:val="00D661F6"/>
    <w:rsid w:val="00D6695A"/>
    <w:rsid w:val="00D7039D"/>
    <w:rsid w:val="00D726D2"/>
    <w:rsid w:val="00D7296D"/>
    <w:rsid w:val="00D72E5D"/>
    <w:rsid w:val="00D72EFE"/>
    <w:rsid w:val="00D73172"/>
    <w:rsid w:val="00D73F6D"/>
    <w:rsid w:val="00D74261"/>
    <w:rsid w:val="00D756BA"/>
    <w:rsid w:val="00D76038"/>
    <w:rsid w:val="00D76F96"/>
    <w:rsid w:val="00D773F2"/>
    <w:rsid w:val="00D77E5C"/>
    <w:rsid w:val="00D81260"/>
    <w:rsid w:val="00D8134A"/>
    <w:rsid w:val="00D81975"/>
    <w:rsid w:val="00D825A9"/>
    <w:rsid w:val="00D82E0B"/>
    <w:rsid w:val="00D837C7"/>
    <w:rsid w:val="00D843D4"/>
    <w:rsid w:val="00D84AD0"/>
    <w:rsid w:val="00D84F01"/>
    <w:rsid w:val="00D8561A"/>
    <w:rsid w:val="00D86147"/>
    <w:rsid w:val="00D8705D"/>
    <w:rsid w:val="00D901F6"/>
    <w:rsid w:val="00D9109A"/>
    <w:rsid w:val="00D910FD"/>
    <w:rsid w:val="00D93086"/>
    <w:rsid w:val="00D93C5C"/>
    <w:rsid w:val="00D93CF2"/>
    <w:rsid w:val="00D93E61"/>
    <w:rsid w:val="00D93F2D"/>
    <w:rsid w:val="00D94A2D"/>
    <w:rsid w:val="00D94D77"/>
    <w:rsid w:val="00D951ED"/>
    <w:rsid w:val="00D95596"/>
    <w:rsid w:val="00D96DED"/>
    <w:rsid w:val="00D9742D"/>
    <w:rsid w:val="00DA12E8"/>
    <w:rsid w:val="00DA1B89"/>
    <w:rsid w:val="00DA2442"/>
    <w:rsid w:val="00DA302B"/>
    <w:rsid w:val="00DA33B9"/>
    <w:rsid w:val="00DA3929"/>
    <w:rsid w:val="00DA617D"/>
    <w:rsid w:val="00DA65A5"/>
    <w:rsid w:val="00DA68A0"/>
    <w:rsid w:val="00DA7C05"/>
    <w:rsid w:val="00DB13A8"/>
    <w:rsid w:val="00DB1543"/>
    <w:rsid w:val="00DB1926"/>
    <w:rsid w:val="00DB1947"/>
    <w:rsid w:val="00DB1D0B"/>
    <w:rsid w:val="00DB229E"/>
    <w:rsid w:val="00DB2487"/>
    <w:rsid w:val="00DB2523"/>
    <w:rsid w:val="00DB38D5"/>
    <w:rsid w:val="00DB4128"/>
    <w:rsid w:val="00DB4F0C"/>
    <w:rsid w:val="00DB52CC"/>
    <w:rsid w:val="00DB5309"/>
    <w:rsid w:val="00DB590D"/>
    <w:rsid w:val="00DB5978"/>
    <w:rsid w:val="00DB6476"/>
    <w:rsid w:val="00DB7FFE"/>
    <w:rsid w:val="00DC05E6"/>
    <w:rsid w:val="00DC0CEC"/>
    <w:rsid w:val="00DC2024"/>
    <w:rsid w:val="00DC203F"/>
    <w:rsid w:val="00DC247F"/>
    <w:rsid w:val="00DC26EF"/>
    <w:rsid w:val="00DC2A23"/>
    <w:rsid w:val="00DC2B12"/>
    <w:rsid w:val="00DC2E75"/>
    <w:rsid w:val="00DC3869"/>
    <w:rsid w:val="00DC49E9"/>
    <w:rsid w:val="00DC5D00"/>
    <w:rsid w:val="00DC6807"/>
    <w:rsid w:val="00DC70CB"/>
    <w:rsid w:val="00DD2090"/>
    <w:rsid w:val="00DD22DB"/>
    <w:rsid w:val="00DD3699"/>
    <w:rsid w:val="00DD3D4B"/>
    <w:rsid w:val="00DD46F6"/>
    <w:rsid w:val="00DD4735"/>
    <w:rsid w:val="00DD4FC1"/>
    <w:rsid w:val="00DD6797"/>
    <w:rsid w:val="00DD70ED"/>
    <w:rsid w:val="00DD7279"/>
    <w:rsid w:val="00DE02B3"/>
    <w:rsid w:val="00DE1DB1"/>
    <w:rsid w:val="00DE2890"/>
    <w:rsid w:val="00DE2D6D"/>
    <w:rsid w:val="00DE30A2"/>
    <w:rsid w:val="00DE31CB"/>
    <w:rsid w:val="00DE34AB"/>
    <w:rsid w:val="00DE3C8B"/>
    <w:rsid w:val="00DE4D01"/>
    <w:rsid w:val="00DE50C0"/>
    <w:rsid w:val="00DE5EC3"/>
    <w:rsid w:val="00DE7058"/>
    <w:rsid w:val="00DE77FD"/>
    <w:rsid w:val="00DF042F"/>
    <w:rsid w:val="00DF08F8"/>
    <w:rsid w:val="00DF19EE"/>
    <w:rsid w:val="00DF296D"/>
    <w:rsid w:val="00DF302B"/>
    <w:rsid w:val="00DF36A2"/>
    <w:rsid w:val="00DF3C74"/>
    <w:rsid w:val="00DF6409"/>
    <w:rsid w:val="00DF7D95"/>
    <w:rsid w:val="00E01947"/>
    <w:rsid w:val="00E0216E"/>
    <w:rsid w:val="00E022E1"/>
    <w:rsid w:val="00E02A8D"/>
    <w:rsid w:val="00E043A2"/>
    <w:rsid w:val="00E059FA"/>
    <w:rsid w:val="00E06156"/>
    <w:rsid w:val="00E11573"/>
    <w:rsid w:val="00E119F4"/>
    <w:rsid w:val="00E12437"/>
    <w:rsid w:val="00E12550"/>
    <w:rsid w:val="00E12C2D"/>
    <w:rsid w:val="00E13130"/>
    <w:rsid w:val="00E13C57"/>
    <w:rsid w:val="00E140AF"/>
    <w:rsid w:val="00E142B1"/>
    <w:rsid w:val="00E143E5"/>
    <w:rsid w:val="00E14C55"/>
    <w:rsid w:val="00E151EB"/>
    <w:rsid w:val="00E158A3"/>
    <w:rsid w:val="00E16F26"/>
    <w:rsid w:val="00E20CF9"/>
    <w:rsid w:val="00E20FE4"/>
    <w:rsid w:val="00E21CF8"/>
    <w:rsid w:val="00E22B26"/>
    <w:rsid w:val="00E23290"/>
    <w:rsid w:val="00E23776"/>
    <w:rsid w:val="00E237A0"/>
    <w:rsid w:val="00E24AC2"/>
    <w:rsid w:val="00E25B2C"/>
    <w:rsid w:val="00E263C1"/>
    <w:rsid w:val="00E26547"/>
    <w:rsid w:val="00E265C5"/>
    <w:rsid w:val="00E2734B"/>
    <w:rsid w:val="00E275FE"/>
    <w:rsid w:val="00E32006"/>
    <w:rsid w:val="00E32017"/>
    <w:rsid w:val="00E3326E"/>
    <w:rsid w:val="00E337D5"/>
    <w:rsid w:val="00E33897"/>
    <w:rsid w:val="00E33B87"/>
    <w:rsid w:val="00E34DFB"/>
    <w:rsid w:val="00E4070D"/>
    <w:rsid w:val="00E40791"/>
    <w:rsid w:val="00E41EA3"/>
    <w:rsid w:val="00E423CE"/>
    <w:rsid w:val="00E42511"/>
    <w:rsid w:val="00E42CF3"/>
    <w:rsid w:val="00E4363A"/>
    <w:rsid w:val="00E43EBC"/>
    <w:rsid w:val="00E441DB"/>
    <w:rsid w:val="00E44B86"/>
    <w:rsid w:val="00E454B4"/>
    <w:rsid w:val="00E470E9"/>
    <w:rsid w:val="00E509E7"/>
    <w:rsid w:val="00E52193"/>
    <w:rsid w:val="00E52412"/>
    <w:rsid w:val="00E52ADD"/>
    <w:rsid w:val="00E52B44"/>
    <w:rsid w:val="00E5365C"/>
    <w:rsid w:val="00E53E7D"/>
    <w:rsid w:val="00E55B2F"/>
    <w:rsid w:val="00E55E7F"/>
    <w:rsid w:val="00E55E89"/>
    <w:rsid w:val="00E5601F"/>
    <w:rsid w:val="00E57506"/>
    <w:rsid w:val="00E57D83"/>
    <w:rsid w:val="00E60775"/>
    <w:rsid w:val="00E608E1"/>
    <w:rsid w:val="00E60B50"/>
    <w:rsid w:val="00E60CC0"/>
    <w:rsid w:val="00E617A8"/>
    <w:rsid w:val="00E661F3"/>
    <w:rsid w:val="00E66B60"/>
    <w:rsid w:val="00E66F00"/>
    <w:rsid w:val="00E70AD1"/>
    <w:rsid w:val="00E7288E"/>
    <w:rsid w:val="00E72985"/>
    <w:rsid w:val="00E73435"/>
    <w:rsid w:val="00E73B96"/>
    <w:rsid w:val="00E73C95"/>
    <w:rsid w:val="00E74C2D"/>
    <w:rsid w:val="00E75948"/>
    <w:rsid w:val="00E75C94"/>
    <w:rsid w:val="00E75ED2"/>
    <w:rsid w:val="00E76464"/>
    <w:rsid w:val="00E77689"/>
    <w:rsid w:val="00E778BD"/>
    <w:rsid w:val="00E814DD"/>
    <w:rsid w:val="00E821A4"/>
    <w:rsid w:val="00E842BE"/>
    <w:rsid w:val="00E84A87"/>
    <w:rsid w:val="00E8516F"/>
    <w:rsid w:val="00E869BC"/>
    <w:rsid w:val="00E87B76"/>
    <w:rsid w:val="00E87BC0"/>
    <w:rsid w:val="00E90130"/>
    <w:rsid w:val="00E9154A"/>
    <w:rsid w:val="00E92735"/>
    <w:rsid w:val="00E92A29"/>
    <w:rsid w:val="00E9455D"/>
    <w:rsid w:val="00E95F23"/>
    <w:rsid w:val="00E96A62"/>
    <w:rsid w:val="00E9773A"/>
    <w:rsid w:val="00EA0326"/>
    <w:rsid w:val="00EA0EDA"/>
    <w:rsid w:val="00EA1074"/>
    <w:rsid w:val="00EA1E97"/>
    <w:rsid w:val="00EA2462"/>
    <w:rsid w:val="00EA31D2"/>
    <w:rsid w:val="00EA3355"/>
    <w:rsid w:val="00EA486E"/>
    <w:rsid w:val="00EA62D9"/>
    <w:rsid w:val="00EA6771"/>
    <w:rsid w:val="00EA76F0"/>
    <w:rsid w:val="00EA7734"/>
    <w:rsid w:val="00EB0BA2"/>
    <w:rsid w:val="00EB1161"/>
    <w:rsid w:val="00EB12CE"/>
    <w:rsid w:val="00EB136C"/>
    <w:rsid w:val="00EB1992"/>
    <w:rsid w:val="00EB204D"/>
    <w:rsid w:val="00EB2C88"/>
    <w:rsid w:val="00EB3D40"/>
    <w:rsid w:val="00EB6174"/>
    <w:rsid w:val="00EB6D10"/>
    <w:rsid w:val="00EB6D41"/>
    <w:rsid w:val="00EB7A3E"/>
    <w:rsid w:val="00EC03F4"/>
    <w:rsid w:val="00EC0F64"/>
    <w:rsid w:val="00EC10AD"/>
    <w:rsid w:val="00EC14C0"/>
    <w:rsid w:val="00EC1B08"/>
    <w:rsid w:val="00EC1F2A"/>
    <w:rsid w:val="00EC37E3"/>
    <w:rsid w:val="00EC3EC8"/>
    <w:rsid w:val="00EC607D"/>
    <w:rsid w:val="00EC6BF9"/>
    <w:rsid w:val="00EC7C42"/>
    <w:rsid w:val="00ED108A"/>
    <w:rsid w:val="00ED3472"/>
    <w:rsid w:val="00ED4791"/>
    <w:rsid w:val="00ED5AD9"/>
    <w:rsid w:val="00ED6B16"/>
    <w:rsid w:val="00ED7378"/>
    <w:rsid w:val="00EE0863"/>
    <w:rsid w:val="00EE0AED"/>
    <w:rsid w:val="00EE2256"/>
    <w:rsid w:val="00EE3456"/>
    <w:rsid w:val="00EE6F6F"/>
    <w:rsid w:val="00EE7712"/>
    <w:rsid w:val="00EF0031"/>
    <w:rsid w:val="00EF10EF"/>
    <w:rsid w:val="00EF1772"/>
    <w:rsid w:val="00EF4219"/>
    <w:rsid w:val="00EF58EB"/>
    <w:rsid w:val="00EF5915"/>
    <w:rsid w:val="00EF59C3"/>
    <w:rsid w:val="00EF6B47"/>
    <w:rsid w:val="00EF6B92"/>
    <w:rsid w:val="00EF7ED4"/>
    <w:rsid w:val="00F00847"/>
    <w:rsid w:val="00F01098"/>
    <w:rsid w:val="00F012A5"/>
    <w:rsid w:val="00F022F6"/>
    <w:rsid w:val="00F0291D"/>
    <w:rsid w:val="00F02A5B"/>
    <w:rsid w:val="00F02F9B"/>
    <w:rsid w:val="00F03FE3"/>
    <w:rsid w:val="00F057D8"/>
    <w:rsid w:val="00F102F6"/>
    <w:rsid w:val="00F10839"/>
    <w:rsid w:val="00F109C5"/>
    <w:rsid w:val="00F10B74"/>
    <w:rsid w:val="00F117F8"/>
    <w:rsid w:val="00F1193D"/>
    <w:rsid w:val="00F12B67"/>
    <w:rsid w:val="00F135F2"/>
    <w:rsid w:val="00F13A9B"/>
    <w:rsid w:val="00F13FCE"/>
    <w:rsid w:val="00F147CC"/>
    <w:rsid w:val="00F15988"/>
    <w:rsid w:val="00F15BEB"/>
    <w:rsid w:val="00F15DD3"/>
    <w:rsid w:val="00F165F9"/>
    <w:rsid w:val="00F17E48"/>
    <w:rsid w:val="00F20586"/>
    <w:rsid w:val="00F20F7F"/>
    <w:rsid w:val="00F21236"/>
    <w:rsid w:val="00F2212E"/>
    <w:rsid w:val="00F22953"/>
    <w:rsid w:val="00F23725"/>
    <w:rsid w:val="00F24731"/>
    <w:rsid w:val="00F25466"/>
    <w:rsid w:val="00F26C08"/>
    <w:rsid w:val="00F30B31"/>
    <w:rsid w:val="00F30BCD"/>
    <w:rsid w:val="00F30EFC"/>
    <w:rsid w:val="00F30F2B"/>
    <w:rsid w:val="00F31A60"/>
    <w:rsid w:val="00F31B67"/>
    <w:rsid w:val="00F3211B"/>
    <w:rsid w:val="00F32875"/>
    <w:rsid w:val="00F3392F"/>
    <w:rsid w:val="00F33C71"/>
    <w:rsid w:val="00F33CD6"/>
    <w:rsid w:val="00F3473E"/>
    <w:rsid w:val="00F34FC6"/>
    <w:rsid w:val="00F356CD"/>
    <w:rsid w:val="00F35B79"/>
    <w:rsid w:val="00F36496"/>
    <w:rsid w:val="00F36B0B"/>
    <w:rsid w:val="00F37769"/>
    <w:rsid w:val="00F4045C"/>
    <w:rsid w:val="00F41134"/>
    <w:rsid w:val="00F42B0B"/>
    <w:rsid w:val="00F4388B"/>
    <w:rsid w:val="00F43D48"/>
    <w:rsid w:val="00F43F8E"/>
    <w:rsid w:val="00F44DD2"/>
    <w:rsid w:val="00F45325"/>
    <w:rsid w:val="00F459C9"/>
    <w:rsid w:val="00F45C68"/>
    <w:rsid w:val="00F47044"/>
    <w:rsid w:val="00F4794D"/>
    <w:rsid w:val="00F47CFC"/>
    <w:rsid w:val="00F503E3"/>
    <w:rsid w:val="00F518DB"/>
    <w:rsid w:val="00F5192D"/>
    <w:rsid w:val="00F538AB"/>
    <w:rsid w:val="00F53ECB"/>
    <w:rsid w:val="00F551C1"/>
    <w:rsid w:val="00F55845"/>
    <w:rsid w:val="00F55A17"/>
    <w:rsid w:val="00F560CB"/>
    <w:rsid w:val="00F563AC"/>
    <w:rsid w:val="00F6067C"/>
    <w:rsid w:val="00F608C2"/>
    <w:rsid w:val="00F609C7"/>
    <w:rsid w:val="00F60AEB"/>
    <w:rsid w:val="00F60AF1"/>
    <w:rsid w:val="00F61052"/>
    <w:rsid w:val="00F61942"/>
    <w:rsid w:val="00F63148"/>
    <w:rsid w:val="00F6327B"/>
    <w:rsid w:val="00F63BB0"/>
    <w:rsid w:val="00F64483"/>
    <w:rsid w:val="00F65B8B"/>
    <w:rsid w:val="00F66A7A"/>
    <w:rsid w:val="00F66DF5"/>
    <w:rsid w:val="00F6764D"/>
    <w:rsid w:val="00F67AA8"/>
    <w:rsid w:val="00F7046B"/>
    <w:rsid w:val="00F731CC"/>
    <w:rsid w:val="00F748C3"/>
    <w:rsid w:val="00F74E5D"/>
    <w:rsid w:val="00F75696"/>
    <w:rsid w:val="00F76326"/>
    <w:rsid w:val="00F774A7"/>
    <w:rsid w:val="00F77D76"/>
    <w:rsid w:val="00F80962"/>
    <w:rsid w:val="00F80C77"/>
    <w:rsid w:val="00F80D65"/>
    <w:rsid w:val="00F80E72"/>
    <w:rsid w:val="00F81382"/>
    <w:rsid w:val="00F81940"/>
    <w:rsid w:val="00F83102"/>
    <w:rsid w:val="00F8323E"/>
    <w:rsid w:val="00F832F2"/>
    <w:rsid w:val="00F840B4"/>
    <w:rsid w:val="00F84356"/>
    <w:rsid w:val="00F86929"/>
    <w:rsid w:val="00F8779A"/>
    <w:rsid w:val="00F87CD3"/>
    <w:rsid w:val="00F90CE5"/>
    <w:rsid w:val="00F90FB7"/>
    <w:rsid w:val="00F91332"/>
    <w:rsid w:val="00F91DF4"/>
    <w:rsid w:val="00F93BBA"/>
    <w:rsid w:val="00F93F23"/>
    <w:rsid w:val="00F94710"/>
    <w:rsid w:val="00F949A3"/>
    <w:rsid w:val="00F95004"/>
    <w:rsid w:val="00F95C47"/>
    <w:rsid w:val="00F96596"/>
    <w:rsid w:val="00F976BD"/>
    <w:rsid w:val="00FA25A0"/>
    <w:rsid w:val="00FA2730"/>
    <w:rsid w:val="00FA2FBB"/>
    <w:rsid w:val="00FA47E1"/>
    <w:rsid w:val="00FA4F17"/>
    <w:rsid w:val="00FA51BC"/>
    <w:rsid w:val="00FA63B5"/>
    <w:rsid w:val="00FA669A"/>
    <w:rsid w:val="00FA6F4F"/>
    <w:rsid w:val="00FA7559"/>
    <w:rsid w:val="00FA7AE4"/>
    <w:rsid w:val="00FA7FB3"/>
    <w:rsid w:val="00FB01AB"/>
    <w:rsid w:val="00FB03DD"/>
    <w:rsid w:val="00FB18DA"/>
    <w:rsid w:val="00FB2991"/>
    <w:rsid w:val="00FB3067"/>
    <w:rsid w:val="00FB30E6"/>
    <w:rsid w:val="00FB4291"/>
    <w:rsid w:val="00FB44E4"/>
    <w:rsid w:val="00FB4A85"/>
    <w:rsid w:val="00FB4EAC"/>
    <w:rsid w:val="00FB5485"/>
    <w:rsid w:val="00FB73BA"/>
    <w:rsid w:val="00FC1B53"/>
    <w:rsid w:val="00FC22DD"/>
    <w:rsid w:val="00FC28AD"/>
    <w:rsid w:val="00FC2E5D"/>
    <w:rsid w:val="00FC34C9"/>
    <w:rsid w:val="00FC38C0"/>
    <w:rsid w:val="00FC4D89"/>
    <w:rsid w:val="00FC57A7"/>
    <w:rsid w:val="00FC6635"/>
    <w:rsid w:val="00FC7EB5"/>
    <w:rsid w:val="00FD01E4"/>
    <w:rsid w:val="00FD032E"/>
    <w:rsid w:val="00FD0969"/>
    <w:rsid w:val="00FD23CF"/>
    <w:rsid w:val="00FD23F4"/>
    <w:rsid w:val="00FD2946"/>
    <w:rsid w:val="00FD2A62"/>
    <w:rsid w:val="00FD4402"/>
    <w:rsid w:val="00FD4453"/>
    <w:rsid w:val="00FD55D6"/>
    <w:rsid w:val="00FD5BB2"/>
    <w:rsid w:val="00FD60F5"/>
    <w:rsid w:val="00FD64AA"/>
    <w:rsid w:val="00FD67C5"/>
    <w:rsid w:val="00FE12F5"/>
    <w:rsid w:val="00FE1801"/>
    <w:rsid w:val="00FE1846"/>
    <w:rsid w:val="00FE1F23"/>
    <w:rsid w:val="00FE207B"/>
    <w:rsid w:val="00FE2E93"/>
    <w:rsid w:val="00FE3D96"/>
    <w:rsid w:val="00FE41FE"/>
    <w:rsid w:val="00FE4496"/>
    <w:rsid w:val="00FE55CB"/>
    <w:rsid w:val="00FE5AD4"/>
    <w:rsid w:val="00FE5C09"/>
    <w:rsid w:val="00FF17AD"/>
    <w:rsid w:val="00FF1A5D"/>
    <w:rsid w:val="00FF410F"/>
    <w:rsid w:val="00FF4C30"/>
    <w:rsid w:val="00FF5590"/>
    <w:rsid w:val="00FF6134"/>
    <w:rsid w:val="00FF64A3"/>
    <w:rsid w:val="00FF7E64"/>
    <w:rsid w:val="010CC424"/>
    <w:rsid w:val="01103091"/>
    <w:rsid w:val="01156D1D"/>
    <w:rsid w:val="011D1BE1"/>
    <w:rsid w:val="012731F5"/>
    <w:rsid w:val="012817B6"/>
    <w:rsid w:val="013ABCF9"/>
    <w:rsid w:val="013F42C1"/>
    <w:rsid w:val="0172DE88"/>
    <w:rsid w:val="017A71BC"/>
    <w:rsid w:val="017C8AE0"/>
    <w:rsid w:val="019180C5"/>
    <w:rsid w:val="019234DA"/>
    <w:rsid w:val="0196E99D"/>
    <w:rsid w:val="019D5390"/>
    <w:rsid w:val="01AE53FA"/>
    <w:rsid w:val="01B5B44C"/>
    <w:rsid w:val="01BDEDBA"/>
    <w:rsid w:val="01C5F3D6"/>
    <w:rsid w:val="01CDEE5C"/>
    <w:rsid w:val="01E77D3A"/>
    <w:rsid w:val="01F3A562"/>
    <w:rsid w:val="01FB8F71"/>
    <w:rsid w:val="021A0D52"/>
    <w:rsid w:val="021BFBC0"/>
    <w:rsid w:val="02270E47"/>
    <w:rsid w:val="023C1743"/>
    <w:rsid w:val="02550064"/>
    <w:rsid w:val="02637FD1"/>
    <w:rsid w:val="0299E6AE"/>
    <w:rsid w:val="02A6E5A9"/>
    <w:rsid w:val="02C3F025"/>
    <w:rsid w:val="02C610A2"/>
    <w:rsid w:val="02CA86E0"/>
    <w:rsid w:val="02CF5F92"/>
    <w:rsid w:val="02D4F3B2"/>
    <w:rsid w:val="0302AEDF"/>
    <w:rsid w:val="031DD78B"/>
    <w:rsid w:val="031E2EA0"/>
    <w:rsid w:val="0331921E"/>
    <w:rsid w:val="033D162B"/>
    <w:rsid w:val="0341048F"/>
    <w:rsid w:val="035223BA"/>
    <w:rsid w:val="037879D0"/>
    <w:rsid w:val="037AFB3C"/>
    <w:rsid w:val="038251EC"/>
    <w:rsid w:val="039A16EB"/>
    <w:rsid w:val="039D9ED5"/>
    <w:rsid w:val="03A0E0E7"/>
    <w:rsid w:val="03A667F1"/>
    <w:rsid w:val="03B1E947"/>
    <w:rsid w:val="03BFD4E3"/>
    <w:rsid w:val="03C30969"/>
    <w:rsid w:val="03C68A05"/>
    <w:rsid w:val="03D0DD81"/>
    <w:rsid w:val="03D63579"/>
    <w:rsid w:val="03DD2C08"/>
    <w:rsid w:val="03DDDE2D"/>
    <w:rsid w:val="03DF9A65"/>
    <w:rsid w:val="03E980BC"/>
    <w:rsid w:val="03EFA1A3"/>
    <w:rsid w:val="03FA561B"/>
    <w:rsid w:val="03FE89E5"/>
    <w:rsid w:val="04009C8E"/>
    <w:rsid w:val="04121578"/>
    <w:rsid w:val="041B081F"/>
    <w:rsid w:val="042BF406"/>
    <w:rsid w:val="042F9632"/>
    <w:rsid w:val="0434C75E"/>
    <w:rsid w:val="044A4C31"/>
    <w:rsid w:val="0451F53D"/>
    <w:rsid w:val="04534638"/>
    <w:rsid w:val="0454507B"/>
    <w:rsid w:val="04651E07"/>
    <w:rsid w:val="047C2973"/>
    <w:rsid w:val="04AF6548"/>
    <w:rsid w:val="04B20835"/>
    <w:rsid w:val="04B3469A"/>
    <w:rsid w:val="04B43918"/>
    <w:rsid w:val="04CBC9EA"/>
    <w:rsid w:val="04CD2748"/>
    <w:rsid w:val="04DF4647"/>
    <w:rsid w:val="04F23A50"/>
    <w:rsid w:val="04F8668A"/>
    <w:rsid w:val="04FE29F6"/>
    <w:rsid w:val="0502821C"/>
    <w:rsid w:val="050665EB"/>
    <w:rsid w:val="05067D80"/>
    <w:rsid w:val="0509FA4A"/>
    <w:rsid w:val="051358D6"/>
    <w:rsid w:val="0536F7CA"/>
    <w:rsid w:val="053F52BF"/>
    <w:rsid w:val="0541568B"/>
    <w:rsid w:val="0551AE14"/>
    <w:rsid w:val="0559A605"/>
    <w:rsid w:val="055ED9CA"/>
    <w:rsid w:val="058B73DB"/>
    <w:rsid w:val="058C84BB"/>
    <w:rsid w:val="05902878"/>
    <w:rsid w:val="05AA9CCD"/>
    <w:rsid w:val="05B1F357"/>
    <w:rsid w:val="05B5CB0C"/>
    <w:rsid w:val="05CBA56D"/>
    <w:rsid w:val="05CBFCE6"/>
    <w:rsid w:val="05DA0552"/>
    <w:rsid w:val="05DBB598"/>
    <w:rsid w:val="05EA1777"/>
    <w:rsid w:val="0601180B"/>
    <w:rsid w:val="0605C339"/>
    <w:rsid w:val="060EAD23"/>
    <w:rsid w:val="062F4F47"/>
    <w:rsid w:val="0642CBC8"/>
    <w:rsid w:val="065D7A2E"/>
    <w:rsid w:val="06636AA7"/>
    <w:rsid w:val="06774FA9"/>
    <w:rsid w:val="0684E2FC"/>
    <w:rsid w:val="068D64D8"/>
    <w:rsid w:val="0698C5EE"/>
    <w:rsid w:val="06AF40EC"/>
    <w:rsid w:val="06C0335E"/>
    <w:rsid w:val="06D61EAA"/>
    <w:rsid w:val="06E2C80E"/>
    <w:rsid w:val="06E64364"/>
    <w:rsid w:val="06F5E604"/>
    <w:rsid w:val="06FAAA2B"/>
    <w:rsid w:val="071570B4"/>
    <w:rsid w:val="071E5CAA"/>
    <w:rsid w:val="07331FF2"/>
    <w:rsid w:val="073BFA63"/>
    <w:rsid w:val="07440A29"/>
    <w:rsid w:val="0760261B"/>
    <w:rsid w:val="0764CB46"/>
    <w:rsid w:val="076BD453"/>
    <w:rsid w:val="076CC403"/>
    <w:rsid w:val="076FF23B"/>
    <w:rsid w:val="07906A47"/>
    <w:rsid w:val="07937981"/>
    <w:rsid w:val="0797EE7E"/>
    <w:rsid w:val="079A5BED"/>
    <w:rsid w:val="07B78A2E"/>
    <w:rsid w:val="07B82F4E"/>
    <w:rsid w:val="07C8E24F"/>
    <w:rsid w:val="07CE028F"/>
    <w:rsid w:val="07CF743A"/>
    <w:rsid w:val="07E1BC7E"/>
    <w:rsid w:val="07EC79B0"/>
    <w:rsid w:val="0800E8E1"/>
    <w:rsid w:val="080C0B0E"/>
    <w:rsid w:val="080DE7FE"/>
    <w:rsid w:val="08108AFE"/>
    <w:rsid w:val="08171B42"/>
    <w:rsid w:val="08415EAE"/>
    <w:rsid w:val="08564F95"/>
    <w:rsid w:val="0886C54C"/>
    <w:rsid w:val="088ADF78"/>
    <w:rsid w:val="0893FA79"/>
    <w:rsid w:val="08A2D365"/>
    <w:rsid w:val="08A3DEED"/>
    <w:rsid w:val="08AB7C5C"/>
    <w:rsid w:val="08C1E2FE"/>
    <w:rsid w:val="08C94E02"/>
    <w:rsid w:val="08C99B96"/>
    <w:rsid w:val="08DD221A"/>
    <w:rsid w:val="090166C5"/>
    <w:rsid w:val="090F2546"/>
    <w:rsid w:val="0921CD25"/>
    <w:rsid w:val="0936279A"/>
    <w:rsid w:val="09399D2E"/>
    <w:rsid w:val="09425DF0"/>
    <w:rsid w:val="09711522"/>
    <w:rsid w:val="0980D5DA"/>
    <w:rsid w:val="099A6D7E"/>
    <w:rsid w:val="099E0D48"/>
    <w:rsid w:val="09AC95C5"/>
    <w:rsid w:val="09AFD8DD"/>
    <w:rsid w:val="09C0E33C"/>
    <w:rsid w:val="09C5AF37"/>
    <w:rsid w:val="09D679A8"/>
    <w:rsid w:val="09F789B9"/>
    <w:rsid w:val="09FA326A"/>
    <w:rsid w:val="0A2D0BF4"/>
    <w:rsid w:val="0A34A42D"/>
    <w:rsid w:val="0A422827"/>
    <w:rsid w:val="0A46D9FA"/>
    <w:rsid w:val="0A48B451"/>
    <w:rsid w:val="0A4B7998"/>
    <w:rsid w:val="0A4E9F30"/>
    <w:rsid w:val="0A5DC352"/>
    <w:rsid w:val="0A64072E"/>
    <w:rsid w:val="0A8866E3"/>
    <w:rsid w:val="0A918E3D"/>
    <w:rsid w:val="0A94A372"/>
    <w:rsid w:val="0AABB165"/>
    <w:rsid w:val="0AB5F496"/>
    <w:rsid w:val="0AF61743"/>
    <w:rsid w:val="0AF995EF"/>
    <w:rsid w:val="0B1882B6"/>
    <w:rsid w:val="0B195C33"/>
    <w:rsid w:val="0B19A936"/>
    <w:rsid w:val="0B2AFB7D"/>
    <w:rsid w:val="0B3DB30C"/>
    <w:rsid w:val="0B3F0E42"/>
    <w:rsid w:val="0B40F731"/>
    <w:rsid w:val="0B88AE6E"/>
    <w:rsid w:val="0B8F6A72"/>
    <w:rsid w:val="0B943B9E"/>
    <w:rsid w:val="0BBD34D7"/>
    <w:rsid w:val="0BBD4099"/>
    <w:rsid w:val="0BC2803A"/>
    <w:rsid w:val="0BD18FAF"/>
    <w:rsid w:val="0BD4A51A"/>
    <w:rsid w:val="0BDD5532"/>
    <w:rsid w:val="0BE3FAFB"/>
    <w:rsid w:val="0BF7C7CE"/>
    <w:rsid w:val="0C0387A2"/>
    <w:rsid w:val="0C3CF55A"/>
    <w:rsid w:val="0C5B6F49"/>
    <w:rsid w:val="0C729D2F"/>
    <w:rsid w:val="0C8A0A3D"/>
    <w:rsid w:val="0C8D555A"/>
    <w:rsid w:val="0C9A0D08"/>
    <w:rsid w:val="0C9C6FC1"/>
    <w:rsid w:val="0CD007B6"/>
    <w:rsid w:val="0CE488BF"/>
    <w:rsid w:val="0CE58C9E"/>
    <w:rsid w:val="0CEB728D"/>
    <w:rsid w:val="0CF86F97"/>
    <w:rsid w:val="0CFAC51C"/>
    <w:rsid w:val="0CFD6C3B"/>
    <w:rsid w:val="0D067ED7"/>
    <w:rsid w:val="0D0EDFC6"/>
    <w:rsid w:val="0D15A973"/>
    <w:rsid w:val="0D19C280"/>
    <w:rsid w:val="0D1F2A63"/>
    <w:rsid w:val="0D287B9D"/>
    <w:rsid w:val="0D2B7727"/>
    <w:rsid w:val="0D2F6CB9"/>
    <w:rsid w:val="0D2F9055"/>
    <w:rsid w:val="0D3CB372"/>
    <w:rsid w:val="0D491D55"/>
    <w:rsid w:val="0D53ECF0"/>
    <w:rsid w:val="0D5F2C63"/>
    <w:rsid w:val="0D755123"/>
    <w:rsid w:val="0D78E4E6"/>
    <w:rsid w:val="0DAF7310"/>
    <w:rsid w:val="0DBA306D"/>
    <w:rsid w:val="0DBFB20C"/>
    <w:rsid w:val="0DDD482F"/>
    <w:rsid w:val="0DF3DCA4"/>
    <w:rsid w:val="0DF7A20B"/>
    <w:rsid w:val="0E0C2A48"/>
    <w:rsid w:val="0E22BAAA"/>
    <w:rsid w:val="0E2784AA"/>
    <w:rsid w:val="0E34F1E0"/>
    <w:rsid w:val="0E4B18F2"/>
    <w:rsid w:val="0E50A7C5"/>
    <w:rsid w:val="0E6662E3"/>
    <w:rsid w:val="0E6BD817"/>
    <w:rsid w:val="0E73F391"/>
    <w:rsid w:val="0E8DE668"/>
    <w:rsid w:val="0E9300B5"/>
    <w:rsid w:val="0E9A6C5C"/>
    <w:rsid w:val="0E9AFD95"/>
    <w:rsid w:val="0E9B718F"/>
    <w:rsid w:val="0EAEDD9D"/>
    <w:rsid w:val="0EB677B1"/>
    <w:rsid w:val="0EB7DA1A"/>
    <w:rsid w:val="0EB828C7"/>
    <w:rsid w:val="0ED34E46"/>
    <w:rsid w:val="0EDE142A"/>
    <w:rsid w:val="0EDF0B02"/>
    <w:rsid w:val="0EE89352"/>
    <w:rsid w:val="0EEB5921"/>
    <w:rsid w:val="0EFA20FC"/>
    <w:rsid w:val="0F1542FF"/>
    <w:rsid w:val="0F1BE9CD"/>
    <w:rsid w:val="0F267EA8"/>
    <w:rsid w:val="0F26F857"/>
    <w:rsid w:val="0F2FD1AF"/>
    <w:rsid w:val="0F441EA1"/>
    <w:rsid w:val="0F5921AE"/>
    <w:rsid w:val="0F978842"/>
    <w:rsid w:val="0FBF2D9A"/>
    <w:rsid w:val="0FC11874"/>
    <w:rsid w:val="0FDE0CF8"/>
    <w:rsid w:val="0FF49BEA"/>
    <w:rsid w:val="0FFCD64E"/>
    <w:rsid w:val="101FF2BB"/>
    <w:rsid w:val="103C2DA6"/>
    <w:rsid w:val="1083251B"/>
    <w:rsid w:val="10A0D4BC"/>
    <w:rsid w:val="10A33CE5"/>
    <w:rsid w:val="10BAF13C"/>
    <w:rsid w:val="10BB09B7"/>
    <w:rsid w:val="10C3B800"/>
    <w:rsid w:val="10ED9C92"/>
    <w:rsid w:val="110753E5"/>
    <w:rsid w:val="11084A75"/>
    <w:rsid w:val="110F8C43"/>
    <w:rsid w:val="110F8CC5"/>
    <w:rsid w:val="11112238"/>
    <w:rsid w:val="11139848"/>
    <w:rsid w:val="111A5F97"/>
    <w:rsid w:val="111E0D5A"/>
    <w:rsid w:val="112F1A94"/>
    <w:rsid w:val="112F43F8"/>
    <w:rsid w:val="11402E79"/>
    <w:rsid w:val="114277E4"/>
    <w:rsid w:val="114E5299"/>
    <w:rsid w:val="1151088C"/>
    <w:rsid w:val="1153539D"/>
    <w:rsid w:val="115A3E27"/>
    <w:rsid w:val="1171A6CB"/>
    <w:rsid w:val="1178CA35"/>
    <w:rsid w:val="117D0AB0"/>
    <w:rsid w:val="118AE038"/>
    <w:rsid w:val="119182C0"/>
    <w:rsid w:val="1197CEAA"/>
    <w:rsid w:val="11A93D87"/>
    <w:rsid w:val="11AF5434"/>
    <w:rsid w:val="11AFCE7C"/>
    <w:rsid w:val="11BB7585"/>
    <w:rsid w:val="11CEDBED"/>
    <w:rsid w:val="11D59F82"/>
    <w:rsid w:val="11DCED6F"/>
    <w:rsid w:val="11E45927"/>
    <w:rsid w:val="11EDAE73"/>
    <w:rsid w:val="11F6AC9A"/>
    <w:rsid w:val="11F9B657"/>
    <w:rsid w:val="120E4760"/>
    <w:rsid w:val="120F0FF9"/>
    <w:rsid w:val="121630BC"/>
    <w:rsid w:val="121EF57C"/>
    <w:rsid w:val="121F3EDA"/>
    <w:rsid w:val="12258170"/>
    <w:rsid w:val="1252A80D"/>
    <w:rsid w:val="126FDC8C"/>
    <w:rsid w:val="127AC032"/>
    <w:rsid w:val="127B73E0"/>
    <w:rsid w:val="1293FF0D"/>
    <w:rsid w:val="12953E6F"/>
    <w:rsid w:val="12A25B5D"/>
    <w:rsid w:val="12B399B0"/>
    <w:rsid w:val="12C2D38C"/>
    <w:rsid w:val="12C90CFF"/>
    <w:rsid w:val="12CFABD2"/>
    <w:rsid w:val="12E42AE9"/>
    <w:rsid w:val="12F8814B"/>
    <w:rsid w:val="130994B7"/>
    <w:rsid w:val="1310F0A3"/>
    <w:rsid w:val="1319412F"/>
    <w:rsid w:val="131D20A5"/>
    <w:rsid w:val="1348AE1C"/>
    <w:rsid w:val="1348F078"/>
    <w:rsid w:val="134A4D1E"/>
    <w:rsid w:val="134B5CA6"/>
    <w:rsid w:val="136E41CD"/>
    <w:rsid w:val="13892607"/>
    <w:rsid w:val="139FAB42"/>
    <w:rsid w:val="13A20959"/>
    <w:rsid w:val="13B8283B"/>
    <w:rsid w:val="13BEA322"/>
    <w:rsid w:val="13C8E089"/>
    <w:rsid w:val="13CF06D2"/>
    <w:rsid w:val="13D3EF03"/>
    <w:rsid w:val="13ECD0AD"/>
    <w:rsid w:val="13F7BDEE"/>
    <w:rsid w:val="14024EC0"/>
    <w:rsid w:val="1403AC3C"/>
    <w:rsid w:val="1409C55E"/>
    <w:rsid w:val="1415174A"/>
    <w:rsid w:val="1446F490"/>
    <w:rsid w:val="14526D2F"/>
    <w:rsid w:val="146556D0"/>
    <w:rsid w:val="147F972A"/>
    <w:rsid w:val="1486B607"/>
    <w:rsid w:val="149A2E88"/>
    <w:rsid w:val="149BDD9F"/>
    <w:rsid w:val="149C7807"/>
    <w:rsid w:val="14B4EF50"/>
    <w:rsid w:val="14C6303B"/>
    <w:rsid w:val="14E54362"/>
    <w:rsid w:val="14E7965E"/>
    <w:rsid w:val="14EB61AA"/>
    <w:rsid w:val="14FC6EC7"/>
    <w:rsid w:val="14FCF418"/>
    <w:rsid w:val="150B3094"/>
    <w:rsid w:val="1530779A"/>
    <w:rsid w:val="1539868C"/>
    <w:rsid w:val="153CD96A"/>
    <w:rsid w:val="153D7B69"/>
    <w:rsid w:val="155897D5"/>
    <w:rsid w:val="1558B070"/>
    <w:rsid w:val="159ED076"/>
    <w:rsid w:val="159F5445"/>
    <w:rsid w:val="15A07D20"/>
    <w:rsid w:val="15AD5277"/>
    <w:rsid w:val="15B6ECD8"/>
    <w:rsid w:val="15BAEECB"/>
    <w:rsid w:val="15CA72ED"/>
    <w:rsid w:val="15D22FA6"/>
    <w:rsid w:val="15ED4F09"/>
    <w:rsid w:val="1615C8ED"/>
    <w:rsid w:val="1638DD9E"/>
    <w:rsid w:val="163C0F90"/>
    <w:rsid w:val="163E53F1"/>
    <w:rsid w:val="165A7592"/>
    <w:rsid w:val="1663FC60"/>
    <w:rsid w:val="1666C0A6"/>
    <w:rsid w:val="166A50CD"/>
    <w:rsid w:val="168156A8"/>
    <w:rsid w:val="16821F0E"/>
    <w:rsid w:val="1682A481"/>
    <w:rsid w:val="168F14D9"/>
    <w:rsid w:val="1695AAC7"/>
    <w:rsid w:val="16A32165"/>
    <w:rsid w:val="16BCB94C"/>
    <w:rsid w:val="16CE1FE3"/>
    <w:rsid w:val="16D52F2C"/>
    <w:rsid w:val="16E6FB7F"/>
    <w:rsid w:val="16F460C1"/>
    <w:rsid w:val="170B50D4"/>
    <w:rsid w:val="17127B32"/>
    <w:rsid w:val="1713E52C"/>
    <w:rsid w:val="1719A2DE"/>
    <w:rsid w:val="172A295E"/>
    <w:rsid w:val="1735A78C"/>
    <w:rsid w:val="174EE6FF"/>
    <w:rsid w:val="1760A17D"/>
    <w:rsid w:val="176AB726"/>
    <w:rsid w:val="176BCA37"/>
    <w:rsid w:val="176BD508"/>
    <w:rsid w:val="177576EF"/>
    <w:rsid w:val="1776B928"/>
    <w:rsid w:val="17A1BA1F"/>
    <w:rsid w:val="17A85902"/>
    <w:rsid w:val="17C3CC53"/>
    <w:rsid w:val="17CF9B34"/>
    <w:rsid w:val="17D10589"/>
    <w:rsid w:val="17D17209"/>
    <w:rsid w:val="17FAF9E0"/>
    <w:rsid w:val="1814DAFA"/>
    <w:rsid w:val="18255AC6"/>
    <w:rsid w:val="182EED26"/>
    <w:rsid w:val="183B6B67"/>
    <w:rsid w:val="1852B040"/>
    <w:rsid w:val="186714AC"/>
    <w:rsid w:val="186A076C"/>
    <w:rsid w:val="186AB072"/>
    <w:rsid w:val="186EF8ED"/>
    <w:rsid w:val="187BC748"/>
    <w:rsid w:val="188F6157"/>
    <w:rsid w:val="1896AB3F"/>
    <w:rsid w:val="189BFD98"/>
    <w:rsid w:val="18CD1E96"/>
    <w:rsid w:val="18D17B5D"/>
    <w:rsid w:val="18DBEF3F"/>
    <w:rsid w:val="18E4C28F"/>
    <w:rsid w:val="18E825B1"/>
    <w:rsid w:val="1907A569"/>
    <w:rsid w:val="190E841A"/>
    <w:rsid w:val="192EB80C"/>
    <w:rsid w:val="193BF311"/>
    <w:rsid w:val="19455D4F"/>
    <w:rsid w:val="1945C2CD"/>
    <w:rsid w:val="19481866"/>
    <w:rsid w:val="19591833"/>
    <w:rsid w:val="195E5A2A"/>
    <w:rsid w:val="197FEC59"/>
    <w:rsid w:val="1987266A"/>
    <w:rsid w:val="198B85DE"/>
    <w:rsid w:val="198DCEA5"/>
    <w:rsid w:val="19A09DB7"/>
    <w:rsid w:val="19B03204"/>
    <w:rsid w:val="19BC80B9"/>
    <w:rsid w:val="19C5033C"/>
    <w:rsid w:val="19CA9669"/>
    <w:rsid w:val="19CEA9C3"/>
    <w:rsid w:val="19E4B302"/>
    <w:rsid w:val="19F862AA"/>
    <w:rsid w:val="19FC3BDE"/>
    <w:rsid w:val="1A2A0761"/>
    <w:rsid w:val="1A2B64D3"/>
    <w:rsid w:val="1A308DCD"/>
    <w:rsid w:val="1A427A80"/>
    <w:rsid w:val="1A563032"/>
    <w:rsid w:val="1A5C4F02"/>
    <w:rsid w:val="1A5C69F7"/>
    <w:rsid w:val="1A753BFC"/>
    <w:rsid w:val="1A787359"/>
    <w:rsid w:val="1A8A1C42"/>
    <w:rsid w:val="1AA3CA45"/>
    <w:rsid w:val="1AA54854"/>
    <w:rsid w:val="1AC68245"/>
    <w:rsid w:val="1AD285F2"/>
    <w:rsid w:val="1AD29693"/>
    <w:rsid w:val="1AD58821"/>
    <w:rsid w:val="1AD64B7F"/>
    <w:rsid w:val="1AD79587"/>
    <w:rsid w:val="1ADBE207"/>
    <w:rsid w:val="1AF999AB"/>
    <w:rsid w:val="1B0CFA83"/>
    <w:rsid w:val="1B239E11"/>
    <w:rsid w:val="1B2BD365"/>
    <w:rsid w:val="1B3941A4"/>
    <w:rsid w:val="1B4DA042"/>
    <w:rsid w:val="1B570A3E"/>
    <w:rsid w:val="1B7D79E2"/>
    <w:rsid w:val="1B803DC2"/>
    <w:rsid w:val="1B901079"/>
    <w:rsid w:val="1BABAA6D"/>
    <w:rsid w:val="1BB02FB1"/>
    <w:rsid w:val="1BB20A0E"/>
    <w:rsid w:val="1BBC39B9"/>
    <w:rsid w:val="1BBF7BA7"/>
    <w:rsid w:val="1BEC690C"/>
    <w:rsid w:val="1BF59AB2"/>
    <w:rsid w:val="1C0A1A93"/>
    <w:rsid w:val="1C103528"/>
    <w:rsid w:val="1C15F69E"/>
    <w:rsid w:val="1C2CCF7D"/>
    <w:rsid w:val="1C3E54D1"/>
    <w:rsid w:val="1C615460"/>
    <w:rsid w:val="1C6A1E97"/>
    <w:rsid w:val="1C6D5AA2"/>
    <w:rsid w:val="1C6E1E18"/>
    <w:rsid w:val="1C8682D1"/>
    <w:rsid w:val="1C91C6F4"/>
    <w:rsid w:val="1CA4B9A0"/>
    <w:rsid w:val="1CA5B151"/>
    <w:rsid w:val="1CAA16A7"/>
    <w:rsid w:val="1CAD9575"/>
    <w:rsid w:val="1CB14764"/>
    <w:rsid w:val="1CC25B31"/>
    <w:rsid w:val="1CD33DE4"/>
    <w:rsid w:val="1CDDBC2D"/>
    <w:rsid w:val="1CFB8719"/>
    <w:rsid w:val="1CFE8716"/>
    <w:rsid w:val="1D1D31C0"/>
    <w:rsid w:val="1D2BA551"/>
    <w:rsid w:val="1D2F0579"/>
    <w:rsid w:val="1D3DC9AB"/>
    <w:rsid w:val="1D488BAB"/>
    <w:rsid w:val="1D639B55"/>
    <w:rsid w:val="1D7AD149"/>
    <w:rsid w:val="1D7B6B95"/>
    <w:rsid w:val="1D88396D"/>
    <w:rsid w:val="1D98B04F"/>
    <w:rsid w:val="1DA161CA"/>
    <w:rsid w:val="1DA63B87"/>
    <w:rsid w:val="1DC1EE2F"/>
    <w:rsid w:val="1DCEE7D5"/>
    <w:rsid w:val="1DD3D87D"/>
    <w:rsid w:val="1DF92727"/>
    <w:rsid w:val="1DFDB947"/>
    <w:rsid w:val="1E10C459"/>
    <w:rsid w:val="1E2B5000"/>
    <w:rsid w:val="1E48C04D"/>
    <w:rsid w:val="1E4930A4"/>
    <w:rsid w:val="1E59E90A"/>
    <w:rsid w:val="1E6CD754"/>
    <w:rsid w:val="1E71CA18"/>
    <w:rsid w:val="1E7850FE"/>
    <w:rsid w:val="1E88A14E"/>
    <w:rsid w:val="1E8AE260"/>
    <w:rsid w:val="1E96EB90"/>
    <w:rsid w:val="1EAECED3"/>
    <w:rsid w:val="1EC0732E"/>
    <w:rsid w:val="1EDA9039"/>
    <w:rsid w:val="1EF2FB31"/>
    <w:rsid w:val="1EF7534D"/>
    <w:rsid w:val="1F005442"/>
    <w:rsid w:val="1F1CFC98"/>
    <w:rsid w:val="1F23AD9F"/>
    <w:rsid w:val="1F292780"/>
    <w:rsid w:val="1F2FE527"/>
    <w:rsid w:val="1F452689"/>
    <w:rsid w:val="1F47E3CD"/>
    <w:rsid w:val="1F498A8A"/>
    <w:rsid w:val="1F5AD8D5"/>
    <w:rsid w:val="1F5CBF46"/>
    <w:rsid w:val="1F6C8782"/>
    <w:rsid w:val="1F75BED4"/>
    <w:rsid w:val="1F76E6ED"/>
    <w:rsid w:val="1F83EB3B"/>
    <w:rsid w:val="1F8EE05F"/>
    <w:rsid w:val="1F8FAE30"/>
    <w:rsid w:val="1F94F788"/>
    <w:rsid w:val="1FB6F2FE"/>
    <w:rsid w:val="1FBFF354"/>
    <w:rsid w:val="1FCC4F3E"/>
    <w:rsid w:val="1FDB48C1"/>
    <w:rsid w:val="1FECFEBD"/>
    <w:rsid w:val="1FF1A17A"/>
    <w:rsid w:val="200177FF"/>
    <w:rsid w:val="2001955A"/>
    <w:rsid w:val="2007A99F"/>
    <w:rsid w:val="201CB4E3"/>
    <w:rsid w:val="201CF8E6"/>
    <w:rsid w:val="20260BB0"/>
    <w:rsid w:val="2031793E"/>
    <w:rsid w:val="2034DD01"/>
    <w:rsid w:val="204D8B89"/>
    <w:rsid w:val="20590556"/>
    <w:rsid w:val="2081547A"/>
    <w:rsid w:val="20A6B998"/>
    <w:rsid w:val="20BD4B1A"/>
    <w:rsid w:val="2108CFAD"/>
    <w:rsid w:val="212BA586"/>
    <w:rsid w:val="212C8787"/>
    <w:rsid w:val="213A4A20"/>
    <w:rsid w:val="213DF075"/>
    <w:rsid w:val="218E6299"/>
    <w:rsid w:val="21B79A4A"/>
    <w:rsid w:val="21BC4D16"/>
    <w:rsid w:val="21C4307D"/>
    <w:rsid w:val="21D0AD62"/>
    <w:rsid w:val="21EC3048"/>
    <w:rsid w:val="21EEEE10"/>
    <w:rsid w:val="21F0C452"/>
    <w:rsid w:val="21FA63A9"/>
    <w:rsid w:val="220E4C32"/>
    <w:rsid w:val="221000C5"/>
    <w:rsid w:val="221244D8"/>
    <w:rsid w:val="22281C69"/>
    <w:rsid w:val="22349234"/>
    <w:rsid w:val="223DC22E"/>
    <w:rsid w:val="224D8A71"/>
    <w:rsid w:val="2259C5AB"/>
    <w:rsid w:val="22828DF2"/>
    <w:rsid w:val="2287D461"/>
    <w:rsid w:val="22982CE7"/>
    <w:rsid w:val="22984847"/>
    <w:rsid w:val="22B6ECC0"/>
    <w:rsid w:val="22BEFF14"/>
    <w:rsid w:val="22BF402C"/>
    <w:rsid w:val="22CEFF2F"/>
    <w:rsid w:val="22D0E8E4"/>
    <w:rsid w:val="230B81B7"/>
    <w:rsid w:val="230C61C3"/>
    <w:rsid w:val="231BA87F"/>
    <w:rsid w:val="231CD6F9"/>
    <w:rsid w:val="234F87C7"/>
    <w:rsid w:val="23586852"/>
    <w:rsid w:val="236B8D5F"/>
    <w:rsid w:val="2380631E"/>
    <w:rsid w:val="23833227"/>
    <w:rsid w:val="238F1021"/>
    <w:rsid w:val="23AE4967"/>
    <w:rsid w:val="23B010FC"/>
    <w:rsid w:val="23BB42DC"/>
    <w:rsid w:val="23CA8D8C"/>
    <w:rsid w:val="23E051C2"/>
    <w:rsid w:val="23E86917"/>
    <w:rsid w:val="23EC22BD"/>
    <w:rsid w:val="240AB037"/>
    <w:rsid w:val="241E5EAB"/>
    <w:rsid w:val="24429FB9"/>
    <w:rsid w:val="2443DD9B"/>
    <w:rsid w:val="247DE06F"/>
    <w:rsid w:val="247F2A26"/>
    <w:rsid w:val="2480FBC2"/>
    <w:rsid w:val="24A098C9"/>
    <w:rsid w:val="24B1D6FC"/>
    <w:rsid w:val="24BF7B13"/>
    <w:rsid w:val="24C5E18D"/>
    <w:rsid w:val="24E31E54"/>
    <w:rsid w:val="24EBD907"/>
    <w:rsid w:val="25068E02"/>
    <w:rsid w:val="250C6D10"/>
    <w:rsid w:val="2525B264"/>
    <w:rsid w:val="253990F2"/>
    <w:rsid w:val="253EFF21"/>
    <w:rsid w:val="2542A478"/>
    <w:rsid w:val="2552E407"/>
    <w:rsid w:val="25582A2F"/>
    <w:rsid w:val="257144B4"/>
    <w:rsid w:val="2585FB4E"/>
    <w:rsid w:val="25867956"/>
    <w:rsid w:val="25CA328A"/>
    <w:rsid w:val="25D33489"/>
    <w:rsid w:val="25DDC0D6"/>
    <w:rsid w:val="25E2823E"/>
    <w:rsid w:val="25F2B66B"/>
    <w:rsid w:val="25F4B55E"/>
    <w:rsid w:val="25F52BB5"/>
    <w:rsid w:val="2606BEDC"/>
    <w:rsid w:val="2619DC9B"/>
    <w:rsid w:val="261CB1A6"/>
    <w:rsid w:val="262103E1"/>
    <w:rsid w:val="2627AE6A"/>
    <w:rsid w:val="2638D746"/>
    <w:rsid w:val="263FE256"/>
    <w:rsid w:val="264A5BA5"/>
    <w:rsid w:val="264C9397"/>
    <w:rsid w:val="26607CFB"/>
    <w:rsid w:val="2680F3AD"/>
    <w:rsid w:val="268460F7"/>
    <w:rsid w:val="2689A546"/>
    <w:rsid w:val="268C05FE"/>
    <w:rsid w:val="268CB379"/>
    <w:rsid w:val="26A2F439"/>
    <w:rsid w:val="26B31FC5"/>
    <w:rsid w:val="26CF14DE"/>
    <w:rsid w:val="26D4EA69"/>
    <w:rsid w:val="26DEC6BC"/>
    <w:rsid w:val="26E484F6"/>
    <w:rsid w:val="26F01A45"/>
    <w:rsid w:val="27028505"/>
    <w:rsid w:val="27086637"/>
    <w:rsid w:val="2708833F"/>
    <w:rsid w:val="2709601B"/>
    <w:rsid w:val="270D041A"/>
    <w:rsid w:val="2722D16A"/>
    <w:rsid w:val="275DD00A"/>
    <w:rsid w:val="275EB563"/>
    <w:rsid w:val="27691D95"/>
    <w:rsid w:val="276BE40A"/>
    <w:rsid w:val="27739FF7"/>
    <w:rsid w:val="27781F90"/>
    <w:rsid w:val="278D64C1"/>
    <w:rsid w:val="27947BCF"/>
    <w:rsid w:val="27A43DDF"/>
    <w:rsid w:val="27B33920"/>
    <w:rsid w:val="27B89001"/>
    <w:rsid w:val="27C607CF"/>
    <w:rsid w:val="27D34595"/>
    <w:rsid w:val="27DC71DC"/>
    <w:rsid w:val="27E9580B"/>
    <w:rsid w:val="27EC88C4"/>
    <w:rsid w:val="27F94DC5"/>
    <w:rsid w:val="2812F640"/>
    <w:rsid w:val="281A54EB"/>
    <w:rsid w:val="285A0C5D"/>
    <w:rsid w:val="285C2EC1"/>
    <w:rsid w:val="28641BF6"/>
    <w:rsid w:val="2870B282"/>
    <w:rsid w:val="2873FB58"/>
    <w:rsid w:val="287639C5"/>
    <w:rsid w:val="287AC1C4"/>
    <w:rsid w:val="2884DA12"/>
    <w:rsid w:val="2894F2E5"/>
    <w:rsid w:val="289C6BCB"/>
    <w:rsid w:val="28B69D0D"/>
    <w:rsid w:val="28E830F8"/>
    <w:rsid w:val="28EC6447"/>
    <w:rsid w:val="28F95E57"/>
    <w:rsid w:val="28FD0077"/>
    <w:rsid w:val="2900B5BC"/>
    <w:rsid w:val="293C7D5A"/>
    <w:rsid w:val="293FC8B6"/>
    <w:rsid w:val="2943F33A"/>
    <w:rsid w:val="295C9BE0"/>
    <w:rsid w:val="2963AD4E"/>
    <w:rsid w:val="29964835"/>
    <w:rsid w:val="29A41A82"/>
    <w:rsid w:val="29A8057E"/>
    <w:rsid w:val="29AFBBD2"/>
    <w:rsid w:val="29BE66D0"/>
    <w:rsid w:val="29DA9822"/>
    <w:rsid w:val="29E0A994"/>
    <w:rsid w:val="29E0BA73"/>
    <w:rsid w:val="29EE3D65"/>
    <w:rsid w:val="29F995C7"/>
    <w:rsid w:val="29FCC3F0"/>
    <w:rsid w:val="2A0EB8AD"/>
    <w:rsid w:val="2A333E59"/>
    <w:rsid w:val="2A3B1EBD"/>
    <w:rsid w:val="2A4B153D"/>
    <w:rsid w:val="2A4C74B2"/>
    <w:rsid w:val="2A586E1A"/>
    <w:rsid w:val="2A596DD9"/>
    <w:rsid w:val="2A66BC75"/>
    <w:rsid w:val="2A72A2DD"/>
    <w:rsid w:val="2A7642AF"/>
    <w:rsid w:val="2A775672"/>
    <w:rsid w:val="2A7FE4D2"/>
    <w:rsid w:val="2AA23010"/>
    <w:rsid w:val="2AB4DF6E"/>
    <w:rsid w:val="2ABB965B"/>
    <w:rsid w:val="2AC15DA6"/>
    <w:rsid w:val="2AD53DD7"/>
    <w:rsid w:val="2ADB2ECC"/>
    <w:rsid w:val="2AE3537E"/>
    <w:rsid w:val="2AF13B14"/>
    <w:rsid w:val="2AF77788"/>
    <w:rsid w:val="2B25A35C"/>
    <w:rsid w:val="2B29C25B"/>
    <w:rsid w:val="2B2DE6F9"/>
    <w:rsid w:val="2B3411DA"/>
    <w:rsid w:val="2B3B28A7"/>
    <w:rsid w:val="2B577B90"/>
    <w:rsid w:val="2B7EF551"/>
    <w:rsid w:val="2BC36200"/>
    <w:rsid w:val="2C028CD6"/>
    <w:rsid w:val="2C03A461"/>
    <w:rsid w:val="2C158636"/>
    <w:rsid w:val="2C2DFA08"/>
    <w:rsid w:val="2C3F28DD"/>
    <w:rsid w:val="2C501CC9"/>
    <w:rsid w:val="2C55ADCD"/>
    <w:rsid w:val="2C68AB69"/>
    <w:rsid w:val="2C68F382"/>
    <w:rsid w:val="2C6E75CF"/>
    <w:rsid w:val="2C9A7A8A"/>
    <w:rsid w:val="2CA745FF"/>
    <w:rsid w:val="2CB9E6E1"/>
    <w:rsid w:val="2CC4A315"/>
    <w:rsid w:val="2CC5630B"/>
    <w:rsid w:val="2CEE41B5"/>
    <w:rsid w:val="2CF90CF4"/>
    <w:rsid w:val="2CF93E7C"/>
    <w:rsid w:val="2D0F8D79"/>
    <w:rsid w:val="2D140150"/>
    <w:rsid w:val="2D193AB4"/>
    <w:rsid w:val="2D1979AB"/>
    <w:rsid w:val="2D211B06"/>
    <w:rsid w:val="2D2FDA1C"/>
    <w:rsid w:val="2D30048B"/>
    <w:rsid w:val="2D3A41C1"/>
    <w:rsid w:val="2D4BB69F"/>
    <w:rsid w:val="2D56E742"/>
    <w:rsid w:val="2D5E3F9E"/>
    <w:rsid w:val="2D6C38B4"/>
    <w:rsid w:val="2D8418D2"/>
    <w:rsid w:val="2D92A775"/>
    <w:rsid w:val="2D9E5D37"/>
    <w:rsid w:val="2DBEF5FF"/>
    <w:rsid w:val="2DCD3EFD"/>
    <w:rsid w:val="2DD5580C"/>
    <w:rsid w:val="2DDC0524"/>
    <w:rsid w:val="2DE0496C"/>
    <w:rsid w:val="2DF2F338"/>
    <w:rsid w:val="2E25317B"/>
    <w:rsid w:val="2E26C5CE"/>
    <w:rsid w:val="2E2FE5A5"/>
    <w:rsid w:val="2E4C0A68"/>
    <w:rsid w:val="2E5E4D27"/>
    <w:rsid w:val="2E862FE4"/>
    <w:rsid w:val="2E92A62C"/>
    <w:rsid w:val="2EA1FF83"/>
    <w:rsid w:val="2EE5430E"/>
    <w:rsid w:val="2F00B7D6"/>
    <w:rsid w:val="2F1F5C4D"/>
    <w:rsid w:val="2F24CBB3"/>
    <w:rsid w:val="2F46E8D0"/>
    <w:rsid w:val="2F534C93"/>
    <w:rsid w:val="2F71F1C4"/>
    <w:rsid w:val="2F97511D"/>
    <w:rsid w:val="2FA1165E"/>
    <w:rsid w:val="2FB13E9E"/>
    <w:rsid w:val="2FD228F3"/>
    <w:rsid w:val="2FDF1FFB"/>
    <w:rsid w:val="2FEA670F"/>
    <w:rsid w:val="2FFF05FC"/>
    <w:rsid w:val="3000678E"/>
    <w:rsid w:val="300469A5"/>
    <w:rsid w:val="302471EE"/>
    <w:rsid w:val="30260305"/>
    <w:rsid w:val="302FE540"/>
    <w:rsid w:val="3034460C"/>
    <w:rsid w:val="30449035"/>
    <w:rsid w:val="304CF064"/>
    <w:rsid w:val="304E6CA9"/>
    <w:rsid w:val="305D7390"/>
    <w:rsid w:val="3063FD14"/>
    <w:rsid w:val="3098E962"/>
    <w:rsid w:val="30BB3D77"/>
    <w:rsid w:val="30CCA642"/>
    <w:rsid w:val="30D01173"/>
    <w:rsid w:val="30D5F497"/>
    <w:rsid w:val="30F03795"/>
    <w:rsid w:val="31013EC3"/>
    <w:rsid w:val="3104DFBF"/>
    <w:rsid w:val="31094C61"/>
    <w:rsid w:val="3123FA8C"/>
    <w:rsid w:val="31278279"/>
    <w:rsid w:val="31300E24"/>
    <w:rsid w:val="31339953"/>
    <w:rsid w:val="3141B540"/>
    <w:rsid w:val="315F3750"/>
    <w:rsid w:val="316D40DF"/>
    <w:rsid w:val="31757CE0"/>
    <w:rsid w:val="318842D4"/>
    <w:rsid w:val="318B3203"/>
    <w:rsid w:val="31903B56"/>
    <w:rsid w:val="319634C6"/>
    <w:rsid w:val="319F3AD7"/>
    <w:rsid w:val="31ACE5B2"/>
    <w:rsid w:val="31B8C30D"/>
    <w:rsid w:val="31BD64F0"/>
    <w:rsid w:val="31BDF216"/>
    <w:rsid w:val="31DA5AE9"/>
    <w:rsid w:val="31FDA0A8"/>
    <w:rsid w:val="31FFB991"/>
    <w:rsid w:val="320167BF"/>
    <w:rsid w:val="320934BF"/>
    <w:rsid w:val="320F747A"/>
    <w:rsid w:val="323BA32D"/>
    <w:rsid w:val="3254B7DF"/>
    <w:rsid w:val="32556EE8"/>
    <w:rsid w:val="325D3D58"/>
    <w:rsid w:val="32609383"/>
    <w:rsid w:val="3271CE5A"/>
    <w:rsid w:val="327A3F39"/>
    <w:rsid w:val="327BC51F"/>
    <w:rsid w:val="328546CE"/>
    <w:rsid w:val="328B9E5F"/>
    <w:rsid w:val="329A0689"/>
    <w:rsid w:val="32A783D9"/>
    <w:rsid w:val="32A91356"/>
    <w:rsid w:val="32AD2246"/>
    <w:rsid w:val="32CFB70B"/>
    <w:rsid w:val="32CFB764"/>
    <w:rsid w:val="32D04980"/>
    <w:rsid w:val="32E85985"/>
    <w:rsid w:val="32F2885E"/>
    <w:rsid w:val="330447D0"/>
    <w:rsid w:val="33123E5E"/>
    <w:rsid w:val="3316C5BC"/>
    <w:rsid w:val="331B1DD5"/>
    <w:rsid w:val="331E6644"/>
    <w:rsid w:val="33233A04"/>
    <w:rsid w:val="3330C95B"/>
    <w:rsid w:val="33335F06"/>
    <w:rsid w:val="333876A2"/>
    <w:rsid w:val="335176D1"/>
    <w:rsid w:val="3367344F"/>
    <w:rsid w:val="336CDB5E"/>
    <w:rsid w:val="336F74A6"/>
    <w:rsid w:val="3372C658"/>
    <w:rsid w:val="337E9CAE"/>
    <w:rsid w:val="33855F2E"/>
    <w:rsid w:val="3388CDA8"/>
    <w:rsid w:val="33967080"/>
    <w:rsid w:val="33BA83F3"/>
    <w:rsid w:val="33C86D6D"/>
    <w:rsid w:val="33D2D9FB"/>
    <w:rsid w:val="33DE0573"/>
    <w:rsid w:val="340FDDB7"/>
    <w:rsid w:val="34279CE7"/>
    <w:rsid w:val="342BBC88"/>
    <w:rsid w:val="342FCA4A"/>
    <w:rsid w:val="3438996B"/>
    <w:rsid w:val="34465715"/>
    <w:rsid w:val="3446ADDA"/>
    <w:rsid w:val="347B06C9"/>
    <w:rsid w:val="349D7BDF"/>
    <w:rsid w:val="34A7749C"/>
    <w:rsid w:val="34E173FF"/>
    <w:rsid w:val="34EC8856"/>
    <w:rsid w:val="34ECF815"/>
    <w:rsid w:val="34EE7CA8"/>
    <w:rsid w:val="34F8A215"/>
    <w:rsid w:val="35128603"/>
    <w:rsid w:val="351BFD89"/>
    <w:rsid w:val="35324FAB"/>
    <w:rsid w:val="353877CD"/>
    <w:rsid w:val="353D31A2"/>
    <w:rsid w:val="354C02CB"/>
    <w:rsid w:val="3553F900"/>
    <w:rsid w:val="3557A154"/>
    <w:rsid w:val="3577CCD5"/>
    <w:rsid w:val="358A5AC6"/>
    <w:rsid w:val="35C021C1"/>
    <w:rsid w:val="35C95C9E"/>
    <w:rsid w:val="35EC5DBC"/>
    <w:rsid w:val="35F9CAC8"/>
    <w:rsid w:val="35FEE12E"/>
    <w:rsid w:val="3605F679"/>
    <w:rsid w:val="3607808F"/>
    <w:rsid w:val="3612876F"/>
    <w:rsid w:val="3626A17E"/>
    <w:rsid w:val="363CD3EF"/>
    <w:rsid w:val="365AD48B"/>
    <w:rsid w:val="365BDA05"/>
    <w:rsid w:val="366AA4E7"/>
    <w:rsid w:val="3670049F"/>
    <w:rsid w:val="3688EB8A"/>
    <w:rsid w:val="368B5D85"/>
    <w:rsid w:val="368F24DE"/>
    <w:rsid w:val="36987636"/>
    <w:rsid w:val="369F0A3C"/>
    <w:rsid w:val="36C6BC11"/>
    <w:rsid w:val="36D84FEC"/>
    <w:rsid w:val="36D97CB6"/>
    <w:rsid w:val="36E53E4A"/>
    <w:rsid w:val="36EBB22D"/>
    <w:rsid w:val="37256E9A"/>
    <w:rsid w:val="3726A50D"/>
    <w:rsid w:val="3737E915"/>
    <w:rsid w:val="3745C9D4"/>
    <w:rsid w:val="374EADAA"/>
    <w:rsid w:val="3763FEEB"/>
    <w:rsid w:val="377625DD"/>
    <w:rsid w:val="377D5B88"/>
    <w:rsid w:val="3784BE99"/>
    <w:rsid w:val="37890CF7"/>
    <w:rsid w:val="3792D60F"/>
    <w:rsid w:val="37969304"/>
    <w:rsid w:val="37AB80E1"/>
    <w:rsid w:val="37B30406"/>
    <w:rsid w:val="37B9B6DD"/>
    <w:rsid w:val="37C02734"/>
    <w:rsid w:val="37CA451D"/>
    <w:rsid w:val="37D220AF"/>
    <w:rsid w:val="37DE25DD"/>
    <w:rsid w:val="37DF0ECD"/>
    <w:rsid w:val="37E5DF8F"/>
    <w:rsid w:val="37FCF4F1"/>
    <w:rsid w:val="3802F3EF"/>
    <w:rsid w:val="382F91EE"/>
    <w:rsid w:val="383718FF"/>
    <w:rsid w:val="3841CC3B"/>
    <w:rsid w:val="3856B4A5"/>
    <w:rsid w:val="385ED88D"/>
    <w:rsid w:val="38631E8A"/>
    <w:rsid w:val="3874DE21"/>
    <w:rsid w:val="387E9497"/>
    <w:rsid w:val="38A0B921"/>
    <w:rsid w:val="38B03852"/>
    <w:rsid w:val="38BD98A2"/>
    <w:rsid w:val="38D6CA5E"/>
    <w:rsid w:val="38DF6500"/>
    <w:rsid w:val="38E355E8"/>
    <w:rsid w:val="38F538E2"/>
    <w:rsid w:val="390C90B1"/>
    <w:rsid w:val="390DBDBF"/>
    <w:rsid w:val="391C0366"/>
    <w:rsid w:val="394688B3"/>
    <w:rsid w:val="394832BF"/>
    <w:rsid w:val="3951120D"/>
    <w:rsid w:val="395B0EF3"/>
    <w:rsid w:val="3967F8CC"/>
    <w:rsid w:val="3987D179"/>
    <w:rsid w:val="39A076D5"/>
    <w:rsid w:val="39A1E640"/>
    <w:rsid w:val="39B0833F"/>
    <w:rsid w:val="39DACE11"/>
    <w:rsid w:val="39F1E311"/>
    <w:rsid w:val="39F2B2F4"/>
    <w:rsid w:val="3A0442A3"/>
    <w:rsid w:val="3A0B39A7"/>
    <w:rsid w:val="3A1A4284"/>
    <w:rsid w:val="3A219718"/>
    <w:rsid w:val="3A28BE9E"/>
    <w:rsid w:val="3A38E405"/>
    <w:rsid w:val="3A392309"/>
    <w:rsid w:val="3A3AC153"/>
    <w:rsid w:val="3A40A135"/>
    <w:rsid w:val="3A4C74B0"/>
    <w:rsid w:val="3A4FC6FE"/>
    <w:rsid w:val="3A64D409"/>
    <w:rsid w:val="3A73FA25"/>
    <w:rsid w:val="3A7CE03F"/>
    <w:rsid w:val="3AA2122D"/>
    <w:rsid w:val="3AA3409E"/>
    <w:rsid w:val="3ABE51B2"/>
    <w:rsid w:val="3AC39FFB"/>
    <w:rsid w:val="3AD622C5"/>
    <w:rsid w:val="3AD9F4B4"/>
    <w:rsid w:val="3AED0A68"/>
    <w:rsid w:val="3AED15E0"/>
    <w:rsid w:val="3AF41E9C"/>
    <w:rsid w:val="3AFC16B9"/>
    <w:rsid w:val="3B02C464"/>
    <w:rsid w:val="3B188C2C"/>
    <w:rsid w:val="3B1F5788"/>
    <w:rsid w:val="3B2241B2"/>
    <w:rsid w:val="3B22D3A9"/>
    <w:rsid w:val="3B2625F3"/>
    <w:rsid w:val="3B3F300F"/>
    <w:rsid w:val="3B577AD5"/>
    <w:rsid w:val="3B669850"/>
    <w:rsid w:val="3B729E8A"/>
    <w:rsid w:val="3B8A01D1"/>
    <w:rsid w:val="3B8B6823"/>
    <w:rsid w:val="3B8DB372"/>
    <w:rsid w:val="3BAE507B"/>
    <w:rsid w:val="3BD72B6C"/>
    <w:rsid w:val="3BE20891"/>
    <w:rsid w:val="3BE241F1"/>
    <w:rsid w:val="3BF8940B"/>
    <w:rsid w:val="3BFA0DA5"/>
    <w:rsid w:val="3C0F503A"/>
    <w:rsid w:val="3C306EA3"/>
    <w:rsid w:val="3C31D8FD"/>
    <w:rsid w:val="3C3EF52B"/>
    <w:rsid w:val="3C555804"/>
    <w:rsid w:val="3C5B09BE"/>
    <w:rsid w:val="3C72B073"/>
    <w:rsid w:val="3CD54543"/>
    <w:rsid w:val="3CDF23EA"/>
    <w:rsid w:val="3CE2BE65"/>
    <w:rsid w:val="3CE6997D"/>
    <w:rsid w:val="3CEB0A51"/>
    <w:rsid w:val="3CECA7AB"/>
    <w:rsid w:val="3CFD1915"/>
    <w:rsid w:val="3D01127A"/>
    <w:rsid w:val="3D03D8D3"/>
    <w:rsid w:val="3D4E9EE1"/>
    <w:rsid w:val="3D4EC198"/>
    <w:rsid w:val="3D56DD6E"/>
    <w:rsid w:val="3D5C9232"/>
    <w:rsid w:val="3D5CB0C1"/>
    <w:rsid w:val="3D6860B6"/>
    <w:rsid w:val="3D694BA6"/>
    <w:rsid w:val="3D75F4D6"/>
    <w:rsid w:val="3D761FCA"/>
    <w:rsid w:val="3D810762"/>
    <w:rsid w:val="3D947B7C"/>
    <w:rsid w:val="3D94C18E"/>
    <w:rsid w:val="3DA35CE9"/>
    <w:rsid w:val="3DA8E5B0"/>
    <w:rsid w:val="3DB48101"/>
    <w:rsid w:val="3DB9C79F"/>
    <w:rsid w:val="3DC12DC0"/>
    <w:rsid w:val="3E30771D"/>
    <w:rsid w:val="3E317085"/>
    <w:rsid w:val="3E3C12F9"/>
    <w:rsid w:val="3E4F0993"/>
    <w:rsid w:val="3E50C22C"/>
    <w:rsid w:val="3E558869"/>
    <w:rsid w:val="3E6128C8"/>
    <w:rsid w:val="3E6C2F43"/>
    <w:rsid w:val="3E6DC0DF"/>
    <w:rsid w:val="3E7DF2A5"/>
    <w:rsid w:val="3E84B25E"/>
    <w:rsid w:val="3EF9F5DF"/>
    <w:rsid w:val="3F091C33"/>
    <w:rsid w:val="3F0C3DBC"/>
    <w:rsid w:val="3F10D534"/>
    <w:rsid w:val="3F116113"/>
    <w:rsid w:val="3F26D3A3"/>
    <w:rsid w:val="3F3DF830"/>
    <w:rsid w:val="3F669967"/>
    <w:rsid w:val="3F7EC6E5"/>
    <w:rsid w:val="3F83B7C8"/>
    <w:rsid w:val="3F851B35"/>
    <w:rsid w:val="3F9FEECA"/>
    <w:rsid w:val="3FBDDB90"/>
    <w:rsid w:val="3FBE90A9"/>
    <w:rsid w:val="3FCE141E"/>
    <w:rsid w:val="3FDEC233"/>
    <w:rsid w:val="3FE3B151"/>
    <w:rsid w:val="3FE60851"/>
    <w:rsid w:val="3FE74D34"/>
    <w:rsid w:val="3FEE01A8"/>
    <w:rsid w:val="40087CA4"/>
    <w:rsid w:val="400D0A69"/>
    <w:rsid w:val="4024DEF1"/>
    <w:rsid w:val="402C5CAE"/>
    <w:rsid w:val="4038DA40"/>
    <w:rsid w:val="403E213E"/>
    <w:rsid w:val="4062BD57"/>
    <w:rsid w:val="407DE526"/>
    <w:rsid w:val="408E191C"/>
    <w:rsid w:val="408E5BF4"/>
    <w:rsid w:val="409D7769"/>
    <w:rsid w:val="40A25B1A"/>
    <w:rsid w:val="40AB7B87"/>
    <w:rsid w:val="40AFF969"/>
    <w:rsid w:val="40BCD4A5"/>
    <w:rsid w:val="40C599EE"/>
    <w:rsid w:val="40D24EE0"/>
    <w:rsid w:val="40F7B242"/>
    <w:rsid w:val="41086502"/>
    <w:rsid w:val="411F8829"/>
    <w:rsid w:val="414AC06B"/>
    <w:rsid w:val="41597F1C"/>
    <w:rsid w:val="4161DBB9"/>
    <w:rsid w:val="416B9985"/>
    <w:rsid w:val="41775BFB"/>
    <w:rsid w:val="4180B66C"/>
    <w:rsid w:val="41843F8D"/>
    <w:rsid w:val="418628AB"/>
    <w:rsid w:val="418A1863"/>
    <w:rsid w:val="4194168C"/>
    <w:rsid w:val="419CA73F"/>
    <w:rsid w:val="41C4E50F"/>
    <w:rsid w:val="41E3CC99"/>
    <w:rsid w:val="41E5A87E"/>
    <w:rsid w:val="41EAE9CD"/>
    <w:rsid w:val="42040EBB"/>
    <w:rsid w:val="42097685"/>
    <w:rsid w:val="422C3BF4"/>
    <w:rsid w:val="42377470"/>
    <w:rsid w:val="4250F231"/>
    <w:rsid w:val="42599D19"/>
    <w:rsid w:val="425F025A"/>
    <w:rsid w:val="42A7F6AD"/>
    <w:rsid w:val="42CCF994"/>
    <w:rsid w:val="42F2123B"/>
    <w:rsid w:val="4318758D"/>
    <w:rsid w:val="431A4F11"/>
    <w:rsid w:val="431C1992"/>
    <w:rsid w:val="431FE3DD"/>
    <w:rsid w:val="433A7833"/>
    <w:rsid w:val="4348F74F"/>
    <w:rsid w:val="43651834"/>
    <w:rsid w:val="436A6C71"/>
    <w:rsid w:val="436F3573"/>
    <w:rsid w:val="43822915"/>
    <w:rsid w:val="439DE0A6"/>
    <w:rsid w:val="43BC92E8"/>
    <w:rsid w:val="43EF0A99"/>
    <w:rsid w:val="440418E5"/>
    <w:rsid w:val="44193625"/>
    <w:rsid w:val="441F6186"/>
    <w:rsid w:val="4423C285"/>
    <w:rsid w:val="4428F28B"/>
    <w:rsid w:val="442FBF2C"/>
    <w:rsid w:val="4430AAFA"/>
    <w:rsid w:val="4448B85D"/>
    <w:rsid w:val="444B9999"/>
    <w:rsid w:val="444E9F76"/>
    <w:rsid w:val="447556BD"/>
    <w:rsid w:val="4478AA8B"/>
    <w:rsid w:val="449C524B"/>
    <w:rsid w:val="449D627F"/>
    <w:rsid w:val="44A923D8"/>
    <w:rsid w:val="44B0DEFC"/>
    <w:rsid w:val="44B848BF"/>
    <w:rsid w:val="44C79E12"/>
    <w:rsid w:val="45064AA1"/>
    <w:rsid w:val="450DDE12"/>
    <w:rsid w:val="4524C5F2"/>
    <w:rsid w:val="452A46CD"/>
    <w:rsid w:val="452EE110"/>
    <w:rsid w:val="4534B6E3"/>
    <w:rsid w:val="4548463E"/>
    <w:rsid w:val="455BBD64"/>
    <w:rsid w:val="455E3279"/>
    <w:rsid w:val="456D1047"/>
    <w:rsid w:val="458F3B95"/>
    <w:rsid w:val="45A04995"/>
    <w:rsid w:val="45BE99E1"/>
    <w:rsid w:val="45C7EF59"/>
    <w:rsid w:val="45D3F71C"/>
    <w:rsid w:val="45DA18EB"/>
    <w:rsid w:val="45E3B9D8"/>
    <w:rsid w:val="45E4B7EA"/>
    <w:rsid w:val="4601ECE1"/>
    <w:rsid w:val="46025E28"/>
    <w:rsid w:val="460449B2"/>
    <w:rsid w:val="462161D7"/>
    <w:rsid w:val="4629947F"/>
    <w:rsid w:val="462A39F7"/>
    <w:rsid w:val="462E052D"/>
    <w:rsid w:val="463B25AA"/>
    <w:rsid w:val="463E5754"/>
    <w:rsid w:val="4641BA70"/>
    <w:rsid w:val="464C4AFA"/>
    <w:rsid w:val="465F50D8"/>
    <w:rsid w:val="468163B1"/>
    <w:rsid w:val="468D1DA6"/>
    <w:rsid w:val="46A21B02"/>
    <w:rsid w:val="46B8FCDE"/>
    <w:rsid w:val="46C172EF"/>
    <w:rsid w:val="46D2BFB2"/>
    <w:rsid w:val="46EDD1AA"/>
    <w:rsid w:val="46EFD655"/>
    <w:rsid w:val="47180DAB"/>
    <w:rsid w:val="473887BA"/>
    <w:rsid w:val="4738B112"/>
    <w:rsid w:val="473D3418"/>
    <w:rsid w:val="473F5986"/>
    <w:rsid w:val="473FCBDD"/>
    <w:rsid w:val="47487F97"/>
    <w:rsid w:val="47505EFC"/>
    <w:rsid w:val="4754D790"/>
    <w:rsid w:val="475D4AC9"/>
    <w:rsid w:val="4763476B"/>
    <w:rsid w:val="47653D7B"/>
    <w:rsid w:val="47661FE6"/>
    <w:rsid w:val="47721105"/>
    <w:rsid w:val="477548A0"/>
    <w:rsid w:val="478207E8"/>
    <w:rsid w:val="4783D36B"/>
    <w:rsid w:val="4796658B"/>
    <w:rsid w:val="47A34EB0"/>
    <w:rsid w:val="47A3F838"/>
    <w:rsid w:val="47A48340"/>
    <w:rsid w:val="47AA1721"/>
    <w:rsid w:val="47BB90D3"/>
    <w:rsid w:val="47C54476"/>
    <w:rsid w:val="47C7A531"/>
    <w:rsid w:val="47CEB037"/>
    <w:rsid w:val="47D179F5"/>
    <w:rsid w:val="47D86070"/>
    <w:rsid w:val="47E10A07"/>
    <w:rsid w:val="47E6C7A9"/>
    <w:rsid w:val="47E759D1"/>
    <w:rsid w:val="47E96168"/>
    <w:rsid w:val="47ED13D3"/>
    <w:rsid w:val="47F0A039"/>
    <w:rsid w:val="47F6E90A"/>
    <w:rsid w:val="484241DF"/>
    <w:rsid w:val="48478D75"/>
    <w:rsid w:val="48504250"/>
    <w:rsid w:val="4864DFA3"/>
    <w:rsid w:val="4871D42B"/>
    <w:rsid w:val="4881B22B"/>
    <w:rsid w:val="48BB037D"/>
    <w:rsid w:val="48C1679E"/>
    <w:rsid w:val="48C81473"/>
    <w:rsid w:val="48C878B2"/>
    <w:rsid w:val="48D4D501"/>
    <w:rsid w:val="48D6B2CF"/>
    <w:rsid w:val="48EBD75A"/>
    <w:rsid w:val="48FF17CC"/>
    <w:rsid w:val="4915F47D"/>
    <w:rsid w:val="4927C2C3"/>
    <w:rsid w:val="492AF5CB"/>
    <w:rsid w:val="4930D96E"/>
    <w:rsid w:val="49425222"/>
    <w:rsid w:val="49505AE9"/>
    <w:rsid w:val="4963CF0A"/>
    <w:rsid w:val="49745AAD"/>
    <w:rsid w:val="49791FC0"/>
    <w:rsid w:val="497D2DC5"/>
    <w:rsid w:val="49943075"/>
    <w:rsid w:val="4996F937"/>
    <w:rsid w:val="499E986E"/>
    <w:rsid w:val="49B55DCD"/>
    <w:rsid w:val="49B71902"/>
    <w:rsid w:val="49C086B0"/>
    <w:rsid w:val="49D43558"/>
    <w:rsid w:val="49E1F138"/>
    <w:rsid w:val="49EB8671"/>
    <w:rsid w:val="4A0D222A"/>
    <w:rsid w:val="4A0EEA1C"/>
    <w:rsid w:val="4A1621B8"/>
    <w:rsid w:val="4A3F68DB"/>
    <w:rsid w:val="4A499E77"/>
    <w:rsid w:val="4A4F4F58"/>
    <w:rsid w:val="4A560B25"/>
    <w:rsid w:val="4A56D3DE"/>
    <w:rsid w:val="4A759E18"/>
    <w:rsid w:val="4A76D3AA"/>
    <w:rsid w:val="4A7B6F0F"/>
    <w:rsid w:val="4A8483A2"/>
    <w:rsid w:val="4A856A7C"/>
    <w:rsid w:val="4A8859FF"/>
    <w:rsid w:val="4AC64DFA"/>
    <w:rsid w:val="4AFA078C"/>
    <w:rsid w:val="4B06F6B4"/>
    <w:rsid w:val="4B2924CE"/>
    <w:rsid w:val="4B2BC52F"/>
    <w:rsid w:val="4B333FFE"/>
    <w:rsid w:val="4B3B3507"/>
    <w:rsid w:val="4B3D426B"/>
    <w:rsid w:val="4B3E4333"/>
    <w:rsid w:val="4B484389"/>
    <w:rsid w:val="4B4E40FE"/>
    <w:rsid w:val="4B5C80D8"/>
    <w:rsid w:val="4B622465"/>
    <w:rsid w:val="4B772A10"/>
    <w:rsid w:val="4B7DD9D2"/>
    <w:rsid w:val="4B83C360"/>
    <w:rsid w:val="4B933DAC"/>
    <w:rsid w:val="4BA33B6F"/>
    <w:rsid w:val="4BA7DD1A"/>
    <w:rsid w:val="4BAC4732"/>
    <w:rsid w:val="4BB648A7"/>
    <w:rsid w:val="4BB7A142"/>
    <w:rsid w:val="4BB9092B"/>
    <w:rsid w:val="4BDE87F5"/>
    <w:rsid w:val="4BE75F59"/>
    <w:rsid w:val="4BFE80EB"/>
    <w:rsid w:val="4C02E06F"/>
    <w:rsid w:val="4C18FEA6"/>
    <w:rsid w:val="4C2825A9"/>
    <w:rsid w:val="4C2A1043"/>
    <w:rsid w:val="4C326BD2"/>
    <w:rsid w:val="4C350A19"/>
    <w:rsid w:val="4C4DAA03"/>
    <w:rsid w:val="4C504CCA"/>
    <w:rsid w:val="4C5B173D"/>
    <w:rsid w:val="4C5F991D"/>
    <w:rsid w:val="4C67EB8F"/>
    <w:rsid w:val="4C83BC85"/>
    <w:rsid w:val="4C83CE49"/>
    <w:rsid w:val="4C8EAC6D"/>
    <w:rsid w:val="4C9F158A"/>
    <w:rsid w:val="4CA1BC0E"/>
    <w:rsid w:val="4CA84FE9"/>
    <w:rsid w:val="4CB05A6B"/>
    <w:rsid w:val="4CCE7E98"/>
    <w:rsid w:val="4CCFB20D"/>
    <w:rsid w:val="4CD29BAA"/>
    <w:rsid w:val="4CE11A2C"/>
    <w:rsid w:val="4CF073A5"/>
    <w:rsid w:val="4D084DD2"/>
    <w:rsid w:val="4D175AA1"/>
    <w:rsid w:val="4D63A2CE"/>
    <w:rsid w:val="4D9CA80E"/>
    <w:rsid w:val="4DBDEC7E"/>
    <w:rsid w:val="4DDB60CF"/>
    <w:rsid w:val="4DDEB290"/>
    <w:rsid w:val="4E1A4233"/>
    <w:rsid w:val="4E2A7CCE"/>
    <w:rsid w:val="4E2F4843"/>
    <w:rsid w:val="4E517E97"/>
    <w:rsid w:val="4E6C4463"/>
    <w:rsid w:val="4E7A310A"/>
    <w:rsid w:val="4E803F82"/>
    <w:rsid w:val="4E869C66"/>
    <w:rsid w:val="4EC635D1"/>
    <w:rsid w:val="4ED15478"/>
    <w:rsid w:val="4ED4078A"/>
    <w:rsid w:val="4EEC4C18"/>
    <w:rsid w:val="4EFCC325"/>
    <w:rsid w:val="4F037330"/>
    <w:rsid w:val="4F04DB3F"/>
    <w:rsid w:val="4F17257C"/>
    <w:rsid w:val="4F17B2B5"/>
    <w:rsid w:val="4F19EDC0"/>
    <w:rsid w:val="4F1A3522"/>
    <w:rsid w:val="4F1D7968"/>
    <w:rsid w:val="4F243A65"/>
    <w:rsid w:val="4F5554A2"/>
    <w:rsid w:val="4F57F1AB"/>
    <w:rsid w:val="4F769D33"/>
    <w:rsid w:val="4F7756DC"/>
    <w:rsid w:val="4F7A5E90"/>
    <w:rsid w:val="4F82E293"/>
    <w:rsid w:val="4F89D8F5"/>
    <w:rsid w:val="4F975450"/>
    <w:rsid w:val="4F99EB8D"/>
    <w:rsid w:val="4F9E97A9"/>
    <w:rsid w:val="4FB3A5BE"/>
    <w:rsid w:val="4FB67413"/>
    <w:rsid w:val="4FBD0993"/>
    <w:rsid w:val="4FDB3007"/>
    <w:rsid w:val="4FEAD63F"/>
    <w:rsid w:val="4FEC0A04"/>
    <w:rsid w:val="4FEDBBD9"/>
    <w:rsid w:val="500AC885"/>
    <w:rsid w:val="5015AAFF"/>
    <w:rsid w:val="50235672"/>
    <w:rsid w:val="502C0895"/>
    <w:rsid w:val="502D6F38"/>
    <w:rsid w:val="502F3335"/>
    <w:rsid w:val="502F34A7"/>
    <w:rsid w:val="50319889"/>
    <w:rsid w:val="5035920A"/>
    <w:rsid w:val="503F0DDB"/>
    <w:rsid w:val="50458D3A"/>
    <w:rsid w:val="50476542"/>
    <w:rsid w:val="504D3522"/>
    <w:rsid w:val="505D209E"/>
    <w:rsid w:val="506D42FF"/>
    <w:rsid w:val="507EF994"/>
    <w:rsid w:val="5082C0F1"/>
    <w:rsid w:val="508432D5"/>
    <w:rsid w:val="5096E7C4"/>
    <w:rsid w:val="50A3C3F8"/>
    <w:rsid w:val="50B887EA"/>
    <w:rsid w:val="50BD86D7"/>
    <w:rsid w:val="50E830FA"/>
    <w:rsid w:val="50F54C94"/>
    <w:rsid w:val="50F6700F"/>
    <w:rsid w:val="5102458D"/>
    <w:rsid w:val="5108BFAE"/>
    <w:rsid w:val="5117CF42"/>
    <w:rsid w:val="51190023"/>
    <w:rsid w:val="5128E325"/>
    <w:rsid w:val="51454FD4"/>
    <w:rsid w:val="5156502C"/>
    <w:rsid w:val="5159D07B"/>
    <w:rsid w:val="51621D90"/>
    <w:rsid w:val="51652F80"/>
    <w:rsid w:val="5169518D"/>
    <w:rsid w:val="517D52C3"/>
    <w:rsid w:val="51809B8B"/>
    <w:rsid w:val="51869AE9"/>
    <w:rsid w:val="519236D1"/>
    <w:rsid w:val="51A85C50"/>
    <w:rsid w:val="51A8A1CD"/>
    <w:rsid w:val="51B0B204"/>
    <w:rsid w:val="51B6465B"/>
    <w:rsid w:val="51C163D5"/>
    <w:rsid w:val="51D1CA2B"/>
    <w:rsid w:val="51DFC0BD"/>
    <w:rsid w:val="51E4CDA9"/>
    <w:rsid w:val="51EE6C1E"/>
    <w:rsid w:val="51EF008D"/>
    <w:rsid w:val="51F2A143"/>
    <w:rsid w:val="5204014C"/>
    <w:rsid w:val="5204F9E2"/>
    <w:rsid w:val="520DB0D5"/>
    <w:rsid w:val="520E2FC9"/>
    <w:rsid w:val="52130503"/>
    <w:rsid w:val="522141F8"/>
    <w:rsid w:val="522CD2D0"/>
    <w:rsid w:val="525377D4"/>
    <w:rsid w:val="52583014"/>
    <w:rsid w:val="5262806A"/>
    <w:rsid w:val="527F18C0"/>
    <w:rsid w:val="5287D567"/>
    <w:rsid w:val="528B6B77"/>
    <w:rsid w:val="5290D5B2"/>
    <w:rsid w:val="5295ADBC"/>
    <w:rsid w:val="529CDD6C"/>
    <w:rsid w:val="52A6BF3C"/>
    <w:rsid w:val="52B1D90E"/>
    <w:rsid w:val="52B2EE0D"/>
    <w:rsid w:val="52D3E7FF"/>
    <w:rsid w:val="52E13D13"/>
    <w:rsid w:val="52F45F30"/>
    <w:rsid w:val="531F577D"/>
    <w:rsid w:val="532C7DDD"/>
    <w:rsid w:val="53346095"/>
    <w:rsid w:val="535A79E2"/>
    <w:rsid w:val="5362E0CF"/>
    <w:rsid w:val="537601B3"/>
    <w:rsid w:val="53809E0A"/>
    <w:rsid w:val="538DEF16"/>
    <w:rsid w:val="53949DB4"/>
    <w:rsid w:val="53B323EE"/>
    <w:rsid w:val="53BF3187"/>
    <w:rsid w:val="53E17649"/>
    <w:rsid w:val="540E7DFD"/>
    <w:rsid w:val="5412CFB6"/>
    <w:rsid w:val="542055E1"/>
    <w:rsid w:val="543AA4EE"/>
    <w:rsid w:val="54544B93"/>
    <w:rsid w:val="545633C7"/>
    <w:rsid w:val="5462A233"/>
    <w:rsid w:val="54655E36"/>
    <w:rsid w:val="546681A2"/>
    <w:rsid w:val="546FE783"/>
    <w:rsid w:val="54784EAA"/>
    <w:rsid w:val="5488044C"/>
    <w:rsid w:val="54A27EF3"/>
    <w:rsid w:val="54A7C763"/>
    <w:rsid w:val="54AC8292"/>
    <w:rsid w:val="54B7EF46"/>
    <w:rsid w:val="54C951AA"/>
    <w:rsid w:val="54CD5F1B"/>
    <w:rsid w:val="54F14187"/>
    <w:rsid w:val="54F9DADB"/>
    <w:rsid w:val="54FEEECF"/>
    <w:rsid w:val="5513E8A0"/>
    <w:rsid w:val="551480E5"/>
    <w:rsid w:val="5516BC5A"/>
    <w:rsid w:val="551C6E6B"/>
    <w:rsid w:val="551DC1AF"/>
    <w:rsid w:val="5525E48C"/>
    <w:rsid w:val="553104D4"/>
    <w:rsid w:val="55346C9B"/>
    <w:rsid w:val="553EBFED"/>
    <w:rsid w:val="55458F35"/>
    <w:rsid w:val="55522D43"/>
    <w:rsid w:val="5555F2F1"/>
    <w:rsid w:val="55907494"/>
    <w:rsid w:val="5599054D"/>
    <w:rsid w:val="559C40EC"/>
    <w:rsid w:val="55AE261D"/>
    <w:rsid w:val="55B3747B"/>
    <w:rsid w:val="55CE730C"/>
    <w:rsid w:val="55D077B7"/>
    <w:rsid w:val="55D95290"/>
    <w:rsid w:val="55DDA134"/>
    <w:rsid w:val="55F35D9F"/>
    <w:rsid w:val="55F9400D"/>
    <w:rsid w:val="560166B0"/>
    <w:rsid w:val="56049935"/>
    <w:rsid w:val="562B7D2E"/>
    <w:rsid w:val="563DB4BA"/>
    <w:rsid w:val="564397C4"/>
    <w:rsid w:val="5646718A"/>
    <w:rsid w:val="56508947"/>
    <w:rsid w:val="565C8842"/>
    <w:rsid w:val="56610F6D"/>
    <w:rsid w:val="566165B9"/>
    <w:rsid w:val="56628F22"/>
    <w:rsid w:val="5691B763"/>
    <w:rsid w:val="569AC887"/>
    <w:rsid w:val="56A777A6"/>
    <w:rsid w:val="56B27910"/>
    <w:rsid w:val="56CAC2E9"/>
    <w:rsid w:val="56D12214"/>
    <w:rsid w:val="56DD6EC1"/>
    <w:rsid w:val="56F8FE36"/>
    <w:rsid w:val="56FA3384"/>
    <w:rsid w:val="5709BAA3"/>
    <w:rsid w:val="572A00AB"/>
    <w:rsid w:val="5735F26A"/>
    <w:rsid w:val="574793C2"/>
    <w:rsid w:val="57547B5E"/>
    <w:rsid w:val="5756ACED"/>
    <w:rsid w:val="57571EFB"/>
    <w:rsid w:val="57577B43"/>
    <w:rsid w:val="57694AEF"/>
    <w:rsid w:val="5792EF8B"/>
    <w:rsid w:val="5793D68F"/>
    <w:rsid w:val="57943C7D"/>
    <w:rsid w:val="5798E0EB"/>
    <w:rsid w:val="57AFE9A2"/>
    <w:rsid w:val="57B9B08A"/>
    <w:rsid w:val="57C8C67B"/>
    <w:rsid w:val="57F594C0"/>
    <w:rsid w:val="57FEFB20"/>
    <w:rsid w:val="58091563"/>
    <w:rsid w:val="5809D387"/>
    <w:rsid w:val="58179555"/>
    <w:rsid w:val="5817A6E6"/>
    <w:rsid w:val="581887D5"/>
    <w:rsid w:val="582B40B4"/>
    <w:rsid w:val="58303B0C"/>
    <w:rsid w:val="58398FE6"/>
    <w:rsid w:val="583BD97C"/>
    <w:rsid w:val="5849EF5F"/>
    <w:rsid w:val="584B4C69"/>
    <w:rsid w:val="585084FB"/>
    <w:rsid w:val="586085DD"/>
    <w:rsid w:val="5862BECA"/>
    <w:rsid w:val="586E8281"/>
    <w:rsid w:val="5873A253"/>
    <w:rsid w:val="5875835F"/>
    <w:rsid w:val="587B431F"/>
    <w:rsid w:val="589E876F"/>
    <w:rsid w:val="589F148E"/>
    <w:rsid w:val="58B2B843"/>
    <w:rsid w:val="58B32620"/>
    <w:rsid w:val="58C54945"/>
    <w:rsid w:val="58C6BAB9"/>
    <w:rsid w:val="58EE762E"/>
    <w:rsid w:val="58F95EF7"/>
    <w:rsid w:val="5916AAAB"/>
    <w:rsid w:val="595383DE"/>
    <w:rsid w:val="595F0487"/>
    <w:rsid w:val="596EEAAA"/>
    <w:rsid w:val="5979995C"/>
    <w:rsid w:val="59884D1B"/>
    <w:rsid w:val="59968635"/>
    <w:rsid w:val="599C1CFA"/>
    <w:rsid w:val="59C17D4F"/>
    <w:rsid w:val="59C8840D"/>
    <w:rsid w:val="59C94F0D"/>
    <w:rsid w:val="59C96020"/>
    <w:rsid w:val="59E7F208"/>
    <w:rsid w:val="59FBC5E6"/>
    <w:rsid w:val="5A05AA70"/>
    <w:rsid w:val="5A1199D2"/>
    <w:rsid w:val="5A48E1A3"/>
    <w:rsid w:val="5A6119A6"/>
    <w:rsid w:val="5A699EE8"/>
    <w:rsid w:val="5A82F4A5"/>
    <w:rsid w:val="5A86F230"/>
    <w:rsid w:val="5A888A70"/>
    <w:rsid w:val="5A892F82"/>
    <w:rsid w:val="5A9B0907"/>
    <w:rsid w:val="5AC9C7A2"/>
    <w:rsid w:val="5AD677BE"/>
    <w:rsid w:val="5B06C802"/>
    <w:rsid w:val="5B280D59"/>
    <w:rsid w:val="5B2952EE"/>
    <w:rsid w:val="5B30B52E"/>
    <w:rsid w:val="5B5ECD3E"/>
    <w:rsid w:val="5B5F34F0"/>
    <w:rsid w:val="5B707A11"/>
    <w:rsid w:val="5B7959D7"/>
    <w:rsid w:val="5B7A9E13"/>
    <w:rsid w:val="5B9BB376"/>
    <w:rsid w:val="5BA773F1"/>
    <w:rsid w:val="5BB05A40"/>
    <w:rsid w:val="5BBF3C15"/>
    <w:rsid w:val="5BC32DDB"/>
    <w:rsid w:val="5BC35A16"/>
    <w:rsid w:val="5BC3A41D"/>
    <w:rsid w:val="5BC564B1"/>
    <w:rsid w:val="5BC5EE6A"/>
    <w:rsid w:val="5BD35FD1"/>
    <w:rsid w:val="5BD6A04C"/>
    <w:rsid w:val="5BDA1B87"/>
    <w:rsid w:val="5BE6946E"/>
    <w:rsid w:val="5BE7270B"/>
    <w:rsid w:val="5BE7C94C"/>
    <w:rsid w:val="5C16CCF6"/>
    <w:rsid w:val="5C19FC12"/>
    <w:rsid w:val="5C1F390D"/>
    <w:rsid w:val="5C25EBDF"/>
    <w:rsid w:val="5C3B8633"/>
    <w:rsid w:val="5C47A3F0"/>
    <w:rsid w:val="5C722DC0"/>
    <w:rsid w:val="5C73EE57"/>
    <w:rsid w:val="5C9C8322"/>
    <w:rsid w:val="5CA920BC"/>
    <w:rsid w:val="5CCE6AF9"/>
    <w:rsid w:val="5CD06C7F"/>
    <w:rsid w:val="5CDCDCCE"/>
    <w:rsid w:val="5CF3B172"/>
    <w:rsid w:val="5D008677"/>
    <w:rsid w:val="5D1C469F"/>
    <w:rsid w:val="5D278050"/>
    <w:rsid w:val="5D2E0B24"/>
    <w:rsid w:val="5D33F700"/>
    <w:rsid w:val="5D5B4F17"/>
    <w:rsid w:val="5D618352"/>
    <w:rsid w:val="5D7E7D95"/>
    <w:rsid w:val="5D8573F6"/>
    <w:rsid w:val="5D8AB333"/>
    <w:rsid w:val="5D8B2297"/>
    <w:rsid w:val="5DACCE1E"/>
    <w:rsid w:val="5DBFE559"/>
    <w:rsid w:val="5DDB7536"/>
    <w:rsid w:val="5DDB899C"/>
    <w:rsid w:val="5DE417A4"/>
    <w:rsid w:val="5DE536C2"/>
    <w:rsid w:val="5DFA7BB4"/>
    <w:rsid w:val="5DFFD46E"/>
    <w:rsid w:val="5E00E2FE"/>
    <w:rsid w:val="5E09CD72"/>
    <w:rsid w:val="5E14B042"/>
    <w:rsid w:val="5E1B0E27"/>
    <w:rsid w:val="5E21EE35"/>
    <w:rsid w:val="5E2F6615"/>
    <w:rsid w:val="5E32D2D2"/>
    <w:rsid w:val="5E3FBF1E"/>
    <w:rsid w:val="5E4532EF"/>
    <w:rsid w:val="5E4E1228"/>
    <w:rsid w:val="5E854A12"/>
    <w:rsid w:val="5EAC9880"/>
    <w:rsid w:val="5EB12E24"/>
    <w:rsid w:val="5EB41107"/>
    <w:rsid w:val="5EB57D3D"/>
    <w:rsid w:val="5EBB632B"/>
    <w:rsid w:val="5EC67BDA"/>
    <w:rsid w:val="5ED50B06"/>
    <w:rsid w:val="5EDB124C"/>
    <w:rsid w:val="5EE60853"/>
    <w:rsid w:val="5EEE6CB2"/>
    <w:rsid w:val="5EF35FF1"/>
    <w:rsid w:val="5EF5619A"/>
    <w:rsid w:val="5EFA642B"/>
    <w:rsid w:val="5F099B08"/>
    <w:rsid w:val="5F152B19"/>
    <w:rsid w:val="5F302374"/>
    <w:rsid w:val="5F33368A"/>
    <w:rsid w:val="5F35D784"/>
    <w:rsid w:val="5F3D54DA"/>
    <w:rsid w:val="5F455DCC"/>
    <w:rsid w:val="5F51976A"/>
    <w:rsid w:val="5F53056B"/>
    <w:rsid w:val="5F58F27E"/>
    <w:rsid w:val="5F65030B"/>
    <w:rsid w:val="5F652D9F"/>
    <w:rsid w:val="5F673E90"/>
    <w:rsid w:val="5F6CD98E"/>
    <w:rsid w:val="5F70FDE2"/>
    <w:rsid w:val="5F753311"/>
    <w:rsid w:val="5F908323"/>
    <w:rsid w:val="5FA1DC4F"/>
    <w:rsid w:val="5FAB7A0B"/>
    <w:rsid w:val="5FACF947"/>
    <w:rsid w:val="5FB6156D"/>
    <w:rsid w:val="5FBDC102"/>
    <w:rsid w:val="5FCD51E6"/>
    <w:rsid w:val="5FE103B6"/>
    <w:rsid w:val="5FE1C9B2"/>
    <w:rsid w:val="5FEC6BCD"/>
    <w:rsid w:val="5FEC7C42"/>
    <w:rsid w:val="600731F2"/>
    <w:rsid w:val="600E9F8B"/>
    <w:rsid w:val="600FC4D2"/>
    <w:rsid w:val="6015DAAA"/>
    <w:rsid w:val="60215859"/>
    <w:rsid w:val="6022B80B"/>
    <w:rsid w:val="602457CD"/>
    <w:rsid w:val="6024D406"/>
    <w:rsid w:val="6025B354"/>
    <w:rsid w:val="6037733F"/>
    <w:rsid w:val="606858BE"/>
    <w:rsid w:val="606B97C2"/>
    <w:rsid w:val="607C64EF"/>
    <w:rsid w:val="60A00932"/>
    <w:rsid w:val="60BE376A"/>
    <w:rsid w:val="60BF44BB"/>
    <w:rsid w:val="60D19CED"/>
    <w:rsid w:val="60D4EEEB"/>
    <w:rsid w:val="60F240B4"/>
    <w:rsid w:val="60F41FD6"/>
    <w:rsid w:val="60FF5CAA"/>
    <w:rsid w:val="6124FB34"/>
    <w:rsid w:val="6126EC3C"/>
    <w:rsid w:val="6140DEE7"/>
    <w:rsid w:val="615A8F36"/>
    <w:rsid w:val="61637E02"/>
    <w:rsid w:val="6180C44D"/>
    <w:rsid w:val="6196FA25"/>
    <w:rsid w:val="61B21E50"/>
    <w:rsid w:val="61B5ACAB"/>
    <w:rsid w:val="61C5C755"/>
    <w:rsid w:val="61D71128"/>
    <w:rsid w:val="61E61487"/>
    <w:rsid w:val="61EA7687"/>
    <w:rsid w:val="61FEC418"/>
    <w:rsid w:val="621270FE"/>
    <w:rsid w:val="62287686"/>
    <w:rsid w:val="622A6AE0"/>
    <w:rsid w:val="622C0864"/>
    <w:rsid w:val="623755E3"/>
    <w:rsid w:val="625A67C4"/>
    <w:rsid w:val="6273C34A"/>
    <w:rsid w:val="6281E076"/>
    <w:rsid w:val="628592DB"/>
    <w:rsid w:val="628B2399"/>
    <w:rsid w:val="628D00EE"/>
    <w:rsid w:val="62A2ED13"/>
    <w:rsid w:val="62AE071F"/>
    <w:rsid w:val="62B4DA14"/>
    <w:rsid w:val="62CECE54"/>
    <w:rsid w:val="62D11A85"/>
    <w:rsid w:val="62E521D7"/>
    <w:rsid w:val="62F791F4"/>
    <w:rsid w:val="630D5960"/>
    <w:rsid w:val="63359F62"/>
    <w:rsid w:val="6340A0DE"/>
    <w:rsid w:val="634A69E9"/>
    <w:rsid w:val="6365F1D3"/>
    <w:rsid w:val="63778DDC"/>
    <w:rsid w:val="63866AE9"/>
    <w:rsid w:val="63938846"/>
    <w:rsid w:val="6397C269"/>
    <w:rsid w:val="639AB3B0"/>
    <w:rsid w:val="63A33884"/>
    <w:rsid w:val="63A3CF1C"/>
    <w:rsid w:val="63AF9658"/>
    <w:rsid w:val="63B4D4E4"/>
    <w:rsid w:val="63CC5D1A"/>
    <w:rsid w:val="63D29812"/>
    <w:rsid w:val="63EC16D7"/>
    <w:rsid w:val="63F7A9A8"/>
    <w:rsid w:val="64001095"/>
    <w:rsid w:val="640F56AA"/>
    <w:rsid w:val="642FB67C"/>
    <w:rsid w:val="64329C91"/>
    <w:rsid w:val="64545EB0"/>
    <w:rsid w:val="64549526"/>
    <w:rsid w:val="6459CFA9"/>
    <w:rsid w:val="64650900"/>
    <w:rsid w:val="649A5544"/>
    <w:rsid w:val="649DEDC8"/>
    <w:rsid w:val="64A91C85"/>
    <w:rsid w:val="64B58DC6"/>
    <w:rsid w:val="64C2F4E0"/>
    <w:rsid w:val="64C3482F"/>
    <w:rsid w:val="64D7AFEC"/>
    <w:rsid w:val="64EE6E01"/>
    <w:rsid w:val="64FCB1A0"/>
    <w:rsid w:val="650D7F15"/>
    <w:rsid w:val="652A7A87"/>
    <w:rsid w:val="652AA4AF"/>
    <w:rsid w:val="6531D588"/>
    <w:rsid w:val="65337513"/>
    <w:rsid w:val="653700D7"/>
    <w:rsid w:val="65462808"/>
    <w:rsid w:val="654A2086"/>
    <w:rsid w:val="65539A36"/>
    <w:rsid w:val="6554BDC4"/>
    <w:rsid w:val="6556475C"/>
    <w:rsid w:val="656A653F"/>
    <w:rsid w:val="657B6D28"/>
    <w:rsid w:val="6586B5E6"/>
    <w:rsid w:val="65904BF8"/>
    <w:rsid w:val="65953F53"/>
    <w:rsid w:val="659902B3"/>
    <w:rsid w:val="65A624C5"/>
    <w:rsid w:val="65B0E6C1"/>
    <w:rsid w:val="65B79770"/>
    <w:rsid w:val="65CD7CF8"/>
    <w:rsid w:val="65D4828F"/>
    <w:rsid w:val="65D8F641"/>
    <w:rsid w:val="65E78B6E"/>
    <w:rsid w:val="65EA2964"/>
    <w:rsid w:val="65F4046E"/>
    <w:rsid w:val="6600D02C"/>
    <w:rsid w:val="66089F1E"/>
    <w:rsid w:val="662A9519"/>
    <w:rsid w:val="662C8C43"/>
    <w:rsid w:val="662D0D09"/>
    <w:rsid w:val="663625A5"/>
    <w:rsid w:val="663DA84D"/>
    <w:rsid w:val="663E3A5F"/>
    <w:rsid w:val="665F106E"/>
    <w:rsid w:val="665F1890"/>
    <w:rsid w:val="666FF311"/>
    <w:rsid w:val="667379BB"/>
    <w:rsid w:val="668CA5D3"/>
    <w:rsid w:val="66934060"/>
    <w:rsid w:val="66A75768"/>
    <w:rsid w:val="66B017E7"/>
    <w:rsid w:val="66B530D7"/>
    <w:rsid w:val="66B65B73"/>
    <w:rsid w:val="66BB34AB"/>
    <w:rsid w:val="66BD3C9D"/>
    <w:rsid w:val="66C264D3"/>
    <w:rsid w:val="66C57184"/>
    <w:rsid w:val="66C67510"/>
    <w:rsid w:val="66D046AA"/>
    <w:rsid w:val="66D4B668"/>
    <w:rsid w:val="66D73A2D"/>
    <w:rsid w:val="66E8B311"/>
    <w:rsid w:val="67175714"/>
    <w:rsid w:val="6734D314"/>
    <w:rsid w:val="67503B8A"/>
    <w:rsid w:val="6781E7EF"/>
    <w:rsid w:val="678FD4CF"/>
    <w:rsid w:val="6797771A"/>
    <w:rsid w:val="679CC458"/>
    <w:rsid w:val="67A9AA63"/>
    <w:rsid w:val="67AB83B1"/>
    <w:rsid w:val="67C6CBBC"/>
    <w:rsid w:val="67CA6680"/>
    <w:rsid w:val="67DB0984"/>
    <w:rsid w:val="67E87C4C"/>
    <w:rsid w:val="67FDD0CF"/>
    <w:rsid w:val="680C155B"/>
    <w:rsid w:val="680F6A1B"/>
    <w:rsid w:val="681A865D"/>
    <w:rsid w:val="685B6BDA"/>
    <w:rsid w:val="68622F10"/>
    <w:rsid w:val="68768B9B"/>
    <w:rsid w:val="687C86B6"/>
    <w:rsid w:val="6881DD6A"/>
    <w:rsid w:val="68A2AA7D"/>
    <w:rsid w:val="68A51900"/>
    <w:rsid w:val="68A80C40"/>
    <w:rsid w:val="68BBA923"/>
    <w:rsid w:val="68BC754D"/>
    <w:rsid w:val="68BEC757"/>
    <w:rsid w:val="68D0A375"/>
    <w:rsid w:val="68EA1ED2"/>
    <w:rsid w:val="68FAAC78"/>
    <w:rsid w:val="69030CF4"/>
    <w:rsid w:val="6906A9E9"/>
    <w:rsid w:val="690CA6F9"/>
    <w:rsid w:val="6917E028"/>
    <w:rsid w:val="6919F33A"/>
    <w:rsid w:val="692041CD"/>
    <w:rsid w:val="6921C8C1"/>
    <w:rsid w:val="69229170"/>
    <w:rsid w:val="692438A3"/>
    <w:rsid w:val="6926A49B"/>
    <w:rsid w:val="6933D27F"/>
    <w:rsid w:val="693F42BF"/>
    <w:rsid w:val="694A4C97"/>
    <w:rsid w:val="695E356C"/>
    <w:rsid w:val="696010C2"/>
    <w:rsid w:val="697FCA79"/>
    <w:rsid w:val="698AC8FB"/>
    <w:rsid w:val="698DE34B"/>
    <w:rsid w:val="69918E61"/>
    <w:rsid w:val="69A0516C"/>
    <w:rsid w:val="69AC25EA"/>
    <w:rsid w:val="69B9656B"/>
    <w:rsid w:val="69C17170"/>
    <w:rsid w:val="69DEF32F"/>
    <w:rsid w:val="69E0BF3A"/>
    <w:rsid w:val="69E5FDD3"/>
    <w:rsid w:val="69EBA419"/>
    <w:rsid w:val="69FD2F23"/>
    <w:rsid w:val="6A285CC4"/>
    <w:rsid w:val="6A359B2B"/>
    <w:rsid w:val="6A36CD8D"/>
    <w:rsid w:val="6A390CE4"/>
    <w:rsid w:val="6A3940E8"/>
    <w:rsid w:val="6A43E7B9"/>
    <w:rsid w:val="6A6C73D6"/>
    <w:rsid w:val="6A6CB484"/>
    <w:rsid w:val="6A6DBBD8"/>
    <w:rsid w:val="6A9734A4"/>
    <w:rsid w:val="6AA1BA9E"/>
    <w:rsid w:val="6AB97C70"/>
    <w:rsid w:val="6AC0B137"/>
    <w:rsid w:val="6AC721E3"/>
    <w:rsid w:val="6ACF80A9"/>
    <w:rsid w:val="6AE41DBD"/>
    <w:rsid w:val="6AFDAE2E"/>
    <w:rsid w:val="6B092547"/>
    <w:rsid w:val="6B0C3CE5"/>
    <w:rsid w:val="6B12E5F3"/>
    <w:rsid w:val="6B191540"/>
    <w:rsid w:val="6B1A6197"/>
    <w:rsid w:val="6B1C9786"/>
    <w:rsid w:val="6B1DC03F"/>
    <w:rsid w:val="6B3E7895"/>
    <w:rsid w:val="6B404773"/>
    <w:rsid w:val="6B43EBC7"/>
    <w:rsid w:val="6B46DE99"/>
    <w:rsid w:val="6B6390D6"/>
    <w:rsid w:val="6B99E633"/>
    <w:rsid w:val="6BA2BE41"/>
    <w:rsid w:val="6BBD0FC0"/>
    <w:rsid w:val="6BDA420A"/>
    <w:rsid w:val="6BE757D3"/>
    <w:rsid w:val="6BEEE0E8"/>
    <w:rsid w:val="6BF0FA7D"/>
    <w:rsid w:val="6BF9BE36"/>
    <w:rsid w:val="6C0DB0FC"/>
    <w:rsid w:val="6C10EC93"/>
    <w:rsid w:val="6C435741"/>
    <w:rsid w:val="6C4607CE"/>
    <w:rsid w:val="6C4B68DC"/>
    <w:rsid w:val="6C516FEB"/>
    <w:rsid w:val="6C5E455D"/>
    <w:rsid w:val="6C6345F2"/>
    <w:rsid w:val="6C64ABB1"/>
    <w:rsid w:val="6C76AC41"/>
    <w:rsid w:val="6C900866"/>
    <w:rsid w:val="6C946B98"/>
    <w:rsid w:val="6C997E8F"/>
    <w:rsid w:val="6CB0179C"/>
    <w:rsid w:val="6CCA45CD"/>
    <w:rsid w:val="6CE28E40"/>
    <w:rsid w:val="6CF5B1D4"/>
    <w:rsid w:val="6CFDEF4D"/>
    <w:rsid w:val="6D274A59"/>
    <w:rsid w:val="6D2BF169"/>
    <w:rsid w:val="6D39C3C2"/>
    <w:rsid w:val="6D3BA120"/>
    <w:rsid w:val="6D3DA41A"/>
    <w:rsid w:val="6D535D83"/>
    <w:rsid w:val="6D55EA26"/>
    <w:rsid w:val="6D56198B"/>
    <w:rsid w:val="6D66EE1C"/>
    <w:rsid w:val="6D71C00E"/>
    <w:rsid w:val="6D754A2A"/>
    <w:rsid w:val="6D7C75A3"/>
    <w:rsid w:val="6D81EB4B"/>
    <w:rsid w:val="6D96A373"/>
    <w:rsid w:val="6D97F134"/>
    <w:rsid w:val="6DAEEDAD"/>
    <w:rsid w:val="6DB9BA0D"/>
    <w:rsid w:val="6DBB0F28"/>
    <w:rsid w:val="6DD39671"/>
    <w:rsid w:val="6DD914D3"/>
    <w:rsid w:val="6DDD9E1B"/>
    <w:rsid w:val="6DDE0589"/>
    <w:rsid w:val="6DDEC989"/>
    <w:rsid w:val="6DF37250"/>
    <w:rsid w:val="6DF9C9C0"/>
    <w:rsid w:val="6E035FFE"/>
    <w:rsid w:val="6E0E8827"/>
    <w:rsid w:val="6E1CC54D"/>
    <w:rsid w:val="6E2E576D"/>
    <w:rsid w:val="6E433704"/>
    <w:rsid w:val="6E49D809"/>
    <w:rsid w:val="6E51F372"/>
    <w:rsid w:val="6E5DB08B"/>
    <w:rsid w:val="6E749C89"/>
    <w:rsid w:val="6E7B2BDE"/>
    <w:rsid w:val="6E844E85"/>
    <w:rsid w:val="6E8522AF"/>
    <w:rsid w:val="6E8A3B87"/>
    <w:rsid w:val="6E9EF188"/>
    <w:rsid w:val="6EA02569"/>
    <w:rsid w:val="6EAAAC3C"/>
    <w:rsid w:val="6EB8B4D2"/>
    <w:rsid w:val="6ECB2B95"/>
    <w:rsid w:val="6EEAD93C"/>
    <w:rsid w:val="6EF1327E"/>
    <w:rsid w:val="6EF58F23"/>
    <w:rsid w:val="6EFAEB3E"/>
    <w:rsid w:val="6EFB1661"/>
    <w:rsid w:val="6F178155"/>
    <w:rsid w:val="6F2FF735"/>
    <w:rsid w:val="6F319C90"/>
    <w:rsid w:val="6F340B8C"/>
    <w:rsid w:val="6F6FC88F"/>
    <w:rsid w:val="6F7CFBC0"/>
    <w:rsid w:val="6F818D1B"/>
    <w:rsid w:val="6F88603D"/>
    <w:rsid w:val="6F8F9713"/>
    <w:rsid w:val="6F925367"/>
    <w:rsid w:val="6F9D6FC1"/>
    <w:rsid w:val="6FC06A00"/>
    <w:rsid w:val="6FC4A90E"/>
    <w:rsid w:val="6FC8C20F"/>
    <w:rsid w:val="6FDA1ED2"/>
    <w:rsid w:val="6FF108FC"/>
    <w:rsid w:val="70063EC4"/>
    <w:rsid w:val="70254929"/>
    <w:rsid w:val="704A69D0"/>
    <w:rsid w:val="705560D0"/>
    <w:rsid w:val="7056B2F4"/>
    <w:rsid w:val="705E6418"/>
    <w:rsid w:val="70634671"/>
    <w:rsid w:val="70657ABB"/>
    <w:rsid w:val="706B7318"/>
    <w:rsid w:val="709937E0"/>
    <w:rsid w:val="709D0EE5"/>
    <w:rsid w:val="70C5EA99"/>
    <w:rsid w:val="70D45EB9"/>
    <w:rsid w:val="70D66784"/>
    <w:rsid w:val="70EA9841"/>
    <w:rsid w:val="70F0E379"/>
    <w:rsid w:val="70FB0CBD"/>
    <w:rsid w:val="7100B6E0"/>
    <w:rsid w:val="7103D22C"/>
    <w:rsid w:val="71205A13"/>
    <w:rsid w:val="71227EFE"/>
    <w:rsid w:val="71349FFF"/>
    <w:rsid w:val="7136B715"/>
    <w:rsid w:val="713F7E8E"/>
    <w:rsid w:val="7160A457"/>
    <w:rsid w:val="71686D8E"/>
    <w:rsid w:val="716D812D"/>
    <w:rsid w:val="7189D472"/>
    <w:rsid w:val="718EC52C"/>
    <w:rsid w:val="719B59D6"/>
    <w:rsid w:val="71ADA50E"/>
    <w:rsid w:val="71C472F9"/>
    <w:rsid w:val="71C6EA73"/>
    <w:rsid w:val="71C9A1D3"/>
    <w:rsid w:val="71E71992"/>
    <w:rsid w:val="71F28355"/>
    <w:rsid w:val="71F86B06"/>
    <w:rsid w:val="721F0495"/>
    <w:rsid w:val="7228D340"/>
    <w:rsid w:val="723271CB"/>
    <w:rsid w:val="7236612A"/>
    <w:rsid w:val="72667D61"/>
    <w:rsid w:val="726E7563"/>
    <w:rsid w:val="727DAD22"/>
    <w:rsid w:val="7288D4C6"/>
    <w:rsid w:val="72A9B6B2"/>
    <w:rsid w:val="72AC7005"/>
    <w:rsid w:val="72DF0EFD"/>
    <w:rsid w:val="72E16039"/>
    <w:rsid w:val="72E4D2AB"/>
    <w:rsid w:val="72F47697"/>
    <w:rsid w:val="72FBB20A"/>
    <w:rsid w:val="72FF71DB"/>
    <w:rsid w:val="72FFFAE2"/>
    <w:rsid w:val="73256495"/>
    <w:rsid w:val="733F97E2"/>
    <w:rsid w:val="735A0392"/>
    <w:rsid w:val="736657DB"/>
    <w:rsid w:val="7380515C"/>
    <w:rsid w:val="73847FF5"/>
    <w:rsid w:val="738953E8"/>
    <w:rsid w:val="738B5E7F"/>
    <w:rsid w:val="73A710FC"/>
    <w:rsid w:val="73AAAF40"/>
    <w:rsid w:val="73B28561"/>
    <w:rsid w:val="73C49637"/>
    <w:rsid w:val="73D8BC50"/>
    <w:rsid w:val="73E5F3B9"/>
    <w:rsid w:val="73F1477C"/>
    <w:rsid w:val="74003F50"/>
    <w:rsid w:val="740A5ACE"/>
    <w:rsid w:val="742C008E"/>
    <w:rsid w:val="74477246"/>
    <w:rsid w:val="74568866"/>
    <w:rsid w:val="7499BCD2"/>
    <w:rsid w:val="74C4429B"/>
    <w:rsid w:val="74C47AF5"/>
    <w:rsid w:val="74C88A32"/>
    <w:rsid w:val="74C90F86"/>
    <w:rsid w:val="74D6773E"/>
    <w:rsid w:val="74E7CE57"/>
    <w:rsid w:val="74E914BC"/>
    <w:rsid w:val="74EAAD7D"/>
    <w:rsid w:val="75058238"/>
    <w:rsid w:val="75202ED0"/>
    <w:rsid w:val="75275E3B"/>
    <w:rsid w:val="752BFB79"/>
    <w:rsid w:val="75310EDE"/>
    <w:rsid w:val="753981AC"/>
    <w:rsid w:val="7542F2E1"/>
    <w:rsid w:val="75456F03"/>
    <w:rsid w:val="75528D45"/>
    <w:rsid w:val="7560A65F"/>
    <w:rsid w:val="7562F408"/>
    <w:rsid w:val="7573987B"/>
    <w:rsid w:val="75A0AFBC"/>
    <w:rsid w:val="75A78C92"/>
    <w:rsid w:val="75CBC603"/>
    <w:rsid w:val="75E161E9"/>
    <w:rsid w:val="75EEDBC3"/>
    <w:rsid w:val="75EFAC49"/>
    <w:rsid w:val="75F2032C"/>
    <w:rsid w:val="75F2E67B"/>
    <w:rsid w:val="75F5DEC8"/>
    <w:rsid w:val="75FFE131"/>
    <w:rsid w:val="76104B87"/>
    <w:rsid w:val="7610C2C1"/>
    <w:rsid w:val="7612C5EA"/>
    <w:rsid w:val="763222D4"/>
    <w:rsid w:val="764AFDFA"/>
    <w:rsid w:val="76561AFE"/>
    <w:rsid w:val="765D0557"/>
    <w:rsid w:val="767EC210"/>
    <w:rsid w:val="7684E3C7"/>
    <w:rsid w:val="76A9BA09"/>
    <w:rsid w:val="76B48AFD"/>
    <w:rsid w:val="76E48660"/>
    <w:rsid w:val="76E9C313"/>
    <w:rsid w:val="76E9FDBD"/>
    <w:rsid w:val="76F160E3"/>
    <w:rsid w:val="7702B778"/>
    <w:rsid w:val="770334B8"/>
    <w:rsid w:val="770BD832"/>
    <w:rsid w:val="77183CED"/>
    <w:rsid w:val="77190955"/>
    <w:rsid w:val="771AFB6B"/>
    <w:rsid w:val="77326667"/>
    <w:rsid w:val="773423C8"/>
    <w:rsid w:val="77366F65"/>
    <w:rsid w:val="773FC9F3"/>
    <w:rsid w:val="77432B8C"/>
    <w:rsid w:val="77447EA4"/>
    <w:rsid w:val="7789FDD5"/>
    <w:rsid w:val="778A1B4B"/>
    <w:rsid w:val="7791489F"/>
    <w:rsid w:val="77B1B0B0"/>
    <w:rsid w:val="77BF1B0D"/>
    <w:rsid w:val="77C335A0"/>
    <w:rsid w:val="77C581C2"/>
    <w:rsid w:val="77DFBC42"/>
    <w:rsid w:val="77EDE40C"/>
    <w:rsid w:val="77EEABA5"/>
    <w:rsid w:val="77F0B74D"/>
    <w:rsid w:val="77F83F47"/>
    <w:rsid w:val="77F8D5B8"/>
    <w:rsid w:val="7800C33E"/>
    <w:rsid w:val="781B4957"/>
    <w:rsid w:val="78243171"/>
    <w:rsid w:val="782B39BB"/>
    <w:rsid w:val="78309355"/>
    <w:rsid w:val="7834BA52"/>
    <w:rsid w:val="7858E8B4"/>
    <w:rsid w:val="7861F039"/>
    <w:rsid w:val="786B05BC"/>
    <w:rsid w:val="7880D306"/>
    <w:rsid w:val="7883C2A6"/>
    <w:rsid w:val="78854433"/>
    <w:rsid w:val="7894493D"/>
    <w:rsid w:val="78A54A47"/>
    <w:rsid w:val="78A57EB6"/>
    <w:rsid w:val="78A8EA67"/>
    <w:rsid w:val="78A9062E"/>
    <w:rsid w:val="78B74181"/>
    <w:rsid w:val="78C6D8E7"/>
    <w:rsid w:val="78DA100A"/>
    <w:rsid w:val="78DDF876"/>
    <w:rsid w:val="78F90E61"/>
    <w:rsid w:val="7908BA46"/>
    <w:rsid w:val="790FE4D4"/>
    <w:rsid w:val="79145224"/>
    <w:rsid w:val="79185227"/>
    <w:rsid w:val="79203A52"/>
    <w:rsid w:val="792944C5"/>
    <w:rsid w:val="792FAB77"/>
    <w:rsid w:val="7934FFDB"/>
    <w:rsid w:val="793C2822"/>
    <w:rsid w:val="794102E3"/>
    <w:rsid w:val="7941F576"/>
    <w:rsid w:val="794BF1AC"/>
    <w:rsid w:val="79535DC6"/>
    <w:rsid w:val="7954D2FC"/>
    <w:rsid w:val="7959C75C"/>
    <w:rsid w:val="795CBA78"/>
    <w:rsid w:val="79700A6E"/>
    <w:rsid w:val="7990FB67"/>
    <w:rsid w:val="799C235C"/>
    <w:rsid w:val="79B48C68"/>
    <w:rsid w:val="79B6AB95"/>
    <w:rsid w:val="79BE0696"/>
    <w:rsid w:val="79C2869D"/>
    <w:rsid w:val="79CD7F89"/>
    <w:rsid w:val="79D77947"/>
    <w:rsid w:val="79F6CA74"/>
    <w:rsid w:val="79FB7C70"/>
    <w:rsid w:val="7A13CFFB"/>
    <w:rsid w:val="7A17EBDD"/>
    <w:rsid w:val="7A26CB29"/>
    <w:rsid w:val="7A2B3546"/>
    <w:rsid w:val="7A33F167"/>
    <w:rsid w:val="7A3AD074"/>
    <w:rsid w:val="7A3C922E"/>
    <w:rsid w:val="7A597A43"/>
    <w:rsid w:val="7A8F397A"/>
    <w:rsid w:val="7AAE51DE"/>
    <w:rsid w:val="7AB0E111"/>
    <w:rsid w:val="7AB75199"/>
    <w:rsid w:val="7ADB16FD"/>
    <w:rsid w:val="7AE34EE6"/>
    <w:rsid w:val="7AEDF8E9"/>
    <w:rsid w:val="7AF6C1B8"/>
    <w:rsid w:val="7B1317F7"/>
    <w:rsid w:val="7B137320"/>
    <w:rsid w:val="7B217502"/>
    <w:rsid w:val="7B30767A"/>
    <w:rsid w:val="7B36BCE9"/>
    <w:rsid w:val="7B503D8C"/>
    <w:rsid w:val="7B574191"/>
    <w:rsid w:val="7B60D2C2"/>
    <w:rsid w:val="7B83C2CA"/>
    <w:rsid w:val="7B88DDE7"/>
    <w:rsid w:val="7B98DD5C"/>
    <w:rsid w:val="7B9C9384"/>
    <w:rsid w:val="7BA1850E"/>
    <w:rsid w:val="7BAB45D6"/>
    <w:rsid w:val="7BB3335C"/>
    <w:rsid w:val="7BB5AB6E"/>
    <w:rsid w:val="7BC7809E"/>
    <w:rsid w:val="7BD0576D"/>
    <w:rsid w:val="7BE0102B"/>
    <w:rsid w:val="7BE2DBFB"/>
    <w:rsid w:val="7C12DDD8"/>
    <w:rsid w:val="7C3695F4"/>
    <w:rsid w:val="7C395A1C"/>
    <w:rsid w:val="7C641584"/>
    <w:rsid w:val="7C6E63A3"/>
    <w:rsid w:val="7C814771"/>
    <w:rsid w:val="7C8C9F02"/>
    <w:rsid w:val="7C9AE0EE"/>
    <w:rsid w:val="7C9E8D2F"/>
    <w:rsid w:val="7CC22E9B"/>
    <w:rsid w:val="7CC472C0"/>
    <w:rsid w:val="7CD7B421"/>
    <w:rsid w:val="7CEC6B64"/>
    <w:rsid w:val="7CEC8BCD"/>
    <w:rsid w:val="7CF4CCC4"/>
    <w:rsid w:val="7CF6B60B"/>
    <w:rsid w:val="7CF90297"/>
    <w:rsid w:val="7D1AAF56"/>
    <w:rsid w:val="7D240841"/>
    <w:rsid w:val="7D2AD566"/>
    <w:rsid w:val="7D41D923"/>
    <w:rsid w:val="7D50D9E6"/>
    <w:rsid w:val="7D5A2ECF"/>
    <w:rsid w:val="7D5CC1A2"/>
    <w:rsid w:val="7D6A5E6E"/>
    <w:rsid w:val="7D8A3CEF"/>
    <w:rsid w:val="7DA22ADA"/>
    <w:rsid w:val="7DAB60E0"/>
    <w:rsid w:val="7DB28B2C"/>
    <w:rsid w:val="7DBE0760"/>
    <w:rsid w:val="7DC78AF4"/>
    <w:rsid w:val="7DCE81D0"/>
    <w:rsid w:val="7DD71BD3"/>
    <w:rsid w:val="7DE38990"/>
    <w:rsid w:val="7DE4AE1E"/>
    <w:rsid w:val="7DE7EBB5"/>
    <w:rsid w:val="7E043B21"/>
    <w:rsid w:val="7E048C7F"/>
    <w:rsid w:val="7E0F2E82"/>
    <w:rsid w:val="7E164807"/>
    <w:rsid w:val="7E260C37"/>
    <w:rsid w:val="7E2AA859"/>
    <w:rsid w:val="7E4CE67C"/>
    <w:rsid w:val="7E5CA5C6"/>
    <w:rsid w:val="7E8886B9"/>
    <w:rsid w:val="7E8DB271"/>
    <w:rsid w:val="7EA2138C"/>
    <w:rsid w:val="7EB25127"/>
    <w:rsid w:val="7EB552E4"/>
    <w:rsid w:val="7EC286B7"/>
    <w:rsid w:val="7ED64601"/>
    <w:rsid w:val="7ED674A3"/>
    <w:rsid w:val="7EE0E5A9"/>
    <w:rsid w:val="7EE2E698"/>
    <w:rsid w:val="7EF2636E"/>
    <w:rsid w:val="7EF62F95"/>
    <w:rsid w:val="7EF6B77F"/>
    <w:rsid w:val="7F0A4645"/>
    <w:rsid w:val="7F1ADC1E"/>
    <w:rsid w:val="7F1D0DD1"/>
    <w:rsid w:val="7F250B0A"/>
    <w:rsid w:val="7F60B289"/>
    <w:rsid w:val="7F674FE9"/>
    <w:rsid w:val="7F6BB4CF"/>
    <w:rsid w:val="7F771930"/>
    <w:rsid w:val="7F7D8C81"/>
    <w:rsid w:val="7F85DF98"/>
    <w:rsid w:val="7F9E4FB9"/>
    <w:rsid w:val="7FA4D21A"/>
    <w:rsid w:val="7FC349DA"/>
    <w:rsid w:val="7FCA2979"/>
    <w:rsid w:val="7FCA32DB"/>
    <w:rsid w:val="7FCCB4E0"/>
    <w:rsid w:val="7FCFA297"/>
    <w:rsid w:val="7FE2EC37"/>
    <w:rsid w:val="7FE6B93E"/>
    <w:rsid w:val="7FF09535"/>
    <w:rsid w:val="7FF233DE"/>
    <w:rsid w:val="7FF739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F55A"/>
  <w15:chartTrackingRefBased/>
  <w15:docId w15:val="{28F26767-F855-44A2-9CCB-8B71BD2C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7C05D8"/>
    <w:pPr>
      <w:keepNext/>
      <w:keepLines/>
      <w:spacing w:before="240" w:after="0"/>
      <w:outlineLvl w:val="0"/>
    </w:pPr>
    <w:rPr>
      <w:rFonts w:ascii="Calibri Light" w:eastAsia="MS Gothic" w:hAnsi="Calibri Light" w:cs="Times New Roman"/>
      <w:color w:val="2F5496"/>
      <w:sz w:val="32"/>
      <w:szCs w:val="32"/>
    </w:rPr>
  </w:style>
  <w:style w:type="paragraph" w:styleId="Heading4">
    <w:name w:val="heading 4"/>
    <w:basedOn w:val="Normal"/>
    <w:next w:val="Normal"/>
    <w:link w:val="Heading4Char"/>
    <w:uiPriority w:val="9"/>
    <w:unhideWhenUsed/>
    <w:qFormat/>
    <w:rsid w:val="000F4F64"/>
    <w:pPr>
      <w:keepNext/>
      <w:keepLines/>
      <w:spacing w:before="40" w:after="0"/>
      <w:ind w:left="992" w:hanging="992"/>
      <w:outlineLvl w:val="3"/>
    </w:pPr>
    <w:rPr>
      <w:rFonts w:ascii="Calibri Light" w:eastAsia="MS Gothic"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7C05D8"/>
    <w:rPr>
      <w:rFonts w:ascii="Calibri Light" w:eastAsia="MS Gothic" w:hAnsi="Calibri Light" w:cs="Times New Roman"/>
      <w:color w:val="2F5496"/>
      <w:sz w:val="32"/>
      <w:szCs w:val="32"/>
    </w:rPr>
  </w:style>
  <w:style w:type="paragraph" w:styleId="Header">
    <w:name w:val="header"/>
    <w:basedOn w:val="Normal"/>
    <w:link w:val="HeaderChar"/>
    <w:uiPriority w:val="99"/>
    <w:unhideWhenUsed/>
    <w:rsid w:val="0025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37"/>
  </w:style>
  <w:style w:type="paragraph" w:styleId="Footer">
    <w:name w:val="footer"/>
    <w:basedOn w:val="Normal"/>
    <w:link w:val="FooterChar"/>
    <w:uiPriority w:val="99"/>
    <w:unhideWhenUsed/>
    <w:rsid w:val="0025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37"/>
  </w:style>
  <w:style w:type="character" w:styleId="UnresolvedMention">
    <w:name w:val="Unresolved Mention"/>
    <w:uiPriority w:val="99"/>
    <w:semiHidden/>
    <w:unhideWhenUsed/>
    <w:rsid w:val="00D96DED"/>
    <w:rPr>
      <w:color w:val="605E5C"/>
      <w:shd w:val="clear" w:color="auto" w:fill="E1DFDD"/>
    </w:rPr>
  </w:style>
  <w:style w:type="character" w:customStyle="1" w:styleId="Heading4Char">
    <w:name w:val="Heading 4 Char"/>
    <w:link w:val="Heading4"/>
    <w:uiPriority w:val="9"/>
    <w:rsid w:val="000F4F64"/>
    <w:rPr>
      <w:rFonts w:ascii="Calibri Light" w:eastAsia="MS Gothic" w:hAnsi="Calibri Light" w:cs="Times New Roman"/>
      <w:i/>
      <w:iCs/>
      <w:color w:val="2F5496"/>
    </w:rPr>
  </w:style>
  <w:style w:type="paragraph" w:styleId="ListParagraph">
    <w:name w:val="List Paragraph"/>
    <w:basedOn w:val="Normal"/>
    <w:uiPriority w:val="34"/>
    <w:qFormat/>
    <w:rsid w:val="000F4F64"/>
    <w:pPr>
      <w:ind w:left="720"/>
      <w:contextualSpacing/>
    </w:pPr>
  </w:style>
  <w:style w:type="paragraph" w:styleId="Revision">
    <w:name w:val="Revision"/>
    <w:hidden/>
    <w:uiPriority w:val="99"/>
    <w:semiHidden/>
    <w:rsid w:val="00341A38"/>
    <w:rPr>
      <w:sz w:val="22"/>
      <w:szCs w:val="22"/>
      <w:lang w:eastAsia="en-US"/>
    </w:rPr>
  </w:style>
  <w:style w:type="character" w:styleId="CommentReference">
    <w:name w:val="annotation reference"/>
    <w:uiPriority w:val="99"/>
    <w:semiHidden/>
    <w:unhideWhenUsed/>
    <w:rsid w:val="000A3168"/>
    <w:rPr>
      <w:sz w:val="16"/>
      <w:szCs w:val="16"/>
    </w:rPr>
  </w:style>
  <w:style w:type="paragraph" w:styleId="CommentText">
    <w:name w:val="annotation text"/>
    <w:basedOn w:val="Normal"/>
    <w:link w:val="CommentTextChar"/>
    <w:uiPriority w:val="99"/>
    <w:unhideWhenUsed/>
    <w:rsid w:val="000A3168"/>
    <w:pPr>
      <w:spacing w:line="240" w:lineRule="auto"/>
    </w:pPr>
    <w:rPr>
      <w:sz w:val="20"/>
      <w:szCs w:val="20"/>
    </w:rPr>
  </w:style>
  <w:style w:type="character" w:customStyle="1" w:styleId="CommentTextChar">
    <w:name w:val="Comment Text Char"/>
    <w:link w:val="CommentText"/>
    <w:uiPriority w:val="99"/>
    <w:rsid w:val="000A3168"/>
    <w:rPr>
      <w:sz w:val="20"/>
      <w:szCs w:val="20"/>
    </w:rPr>
  </w:style>
  <w:style w:type="paragraph" w:styleId="CommentSubject">
    <w:name w:val="annotation subject"/>
    <w:basedOn w:val="CommentText"/>
    <w:next w:val="CommentText"/>
    <w:link w:val="CommentSubjectChar"/>
    <w:uiPriority w:val="99"/>
    <w:semiHidden/>
    <w:unhideWhenUsed/>
    <w:rsid w:val="000A3168"/>
    <w:rPr>
      <w:b/>
      <w:bCs/>
    </w:rPr>
  </w:style>
  <w:style w:type="character" w:customStyle="1" w:styleId="CommentSubjectChar">
    <w:name w:val="Comment Subject Char"/>
    <w:link w:val="CommentSubject"/>
    <w:uiPriority w:val="99"/>
    <w:semiHidden/>
    <w:rsid w:val="000A3168"/>
    <w:rPr>
      <w:b/>
      <w:bCs/>
      <w:sz w:val="20"/>
      <w:szCs w:val="20"/>
    </w:rPr>
  </w:style>
  <w:style w:type="paragraph" w:customStyle="1" w:styleId="paragraph">
    <w:name w:val="paragraph"/>
    <w:basedOn w:val="Normal"/>
    <w:rsid w:val="003A6F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A6FE4"/>
  </w:style>
  <w:style w:type="character" w:customStyle="1" w:styleId="normaltextrun">
    <w:name w:val="normaltextrun"/>
    <w:basedOn w:val="DefaultParagraphFont"/>
    <w:rsid w:val="003A6FE4"/>
  </w:style>
  <w:style w:type="table" w:styleId="GridTable5Dark-Accent6">
    <w:name w:val="Grid Table 5 Dark Accent 6"/>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5Dark-Accent1">
    <w:name w:val="Grid Table 5 Dark Accent 1"/>
    <w:basedOn w:val="TableNormal"/>
    <w:uiPriority w:val="50"/>
    <w:rsid w:val="006B11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5">
    <w:name w:val="Grid Table 5 Dark Accent 5"/>
    <w:basedOn w:val="TableNormal"/>
    <w:uiPriority w:val="50"/>
    <w:rsid w:val="00BD40D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ListTable5Dark-Accent5">
    <w:name w:val="List Table 5 Dark Accent 5"/>
    <w:basedOn w:val="TableNormal"/>
    <w:uiPriority w:val="50"/>
    <w:rsid w:val="00B9461A"/>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73489">
      <w:bodyDiv w:val="1"/>
      <w:marLeft w:val="0"/>
      <w:marRight w:val="0"/>
      <w:marTop w:val="0"/>
      <w:marBottom w:val="0"/>
      <w:divBdr>
        <w:top w:val="none" w:sz="0" w:space="0" w:color="auto"/>
        <w:left w:val="none" w:sz="0" w:space="0" w:color="auto"/>
        <w:bottom w:val="none" w:sz="0" w:space="0" w:color="auto"/>
        <w:right w:val="none" w:sz="0" w:space="0" w:color="auto"/>
      </w:divBdr>
    </w:div>
    <w:div w:id="466893172">
      <w:bodyDiv w:val="1"/>
      <w:marLeft w:val="0"/>
      <w:marRight w:val="0"/>
      <w:marTop w:val="0"/>
      <w:marBottom w:val="0"/>
      <w:divBdr>
        <w:top w:val="none" w:sz="0" w:space="0" w:color="auto"/>
        <w:left w:val="none" w:sz="0" w:space="0" w:color="auto"/>
        <w:bottom w:val="none" w:sz="0" w:space="0" w:color="auto"/>
        <w:right w:val="none" w:sz="0" w:space="0" w:color="auto"/>
      </w:divBdr>
    </w:div>
    <w:div w:id="695079221">
      <w:bodyDiv w:val="1"/>
      <w:marLeft w:val="0"/>
      <w:marRight w:val="0"/>
      <w:marTop w:val="0"/>
      <w:marBottom w:val="0"/>
      <w:divBdr>
        <w:top w:val="none" w:sz="0" w:space="0" w:color="auto"/>
        <w:left w:val="none" w:sz="0" w:space="0" w:color="auto"/>
        <w:bottom w:val="none" w:sz="0" w:space="0" w:color="auto"/>
        <w:right w:val="none" w:sz="0" w:space="0" w:color="auto"/>
      </w:divBdr>
    </w:div>
    <w:div w:id="958298242">
      <w:bodyDiv w:val="1"/>
      <w:marLeft w:val="0"/>
      <w:marRight w:val="0"/>
      <w:marTop w:val="0"/>
      <w:marBottom w:val="0"/>
      <w:divBdr>
        <w:top w:val="none" w:sz="0" w:space="0" w:color="auto"/>
        <w:left w:val="none" w:sz="0" w:space="0" w:color="auto"/>
        <w:bottom w:val="none" w:sz="0" w:space="0" w:color="auto"/>
        <w:right w:val="none" w:sz="0" w:space="0" w:color="auto"/>
      </w:divBdr>
    </w:div>
    <w:div w:id="961225180">
      <w:bodyDiv w:val="1"/>
      <w:marLeft w:val="0"/>
      <w:marRight w:val="0"/>
      <w:marTop w:val="0"/>
      <w:marBottom w:val="0"/>
      <w:divBdr>
        <w:top w:val="none" w:sz="0" w:space="0" w:color="auto"/>
        <w:left w:val="none" w:sz="0" w:space="0" w:color="auto"/>
        <w:bottom w:val="none" w:sz="0" w:space="0" w:color="auto"/>
        <w:right w:val="none" w:sz="0" w:space="0" w:color="auto"/>
      </w:divBdr>
      <w:divsChild>
        <w:div w:id="34814084">
          <w:marLeft w:val="0"/>
          <w:marRight w:val="0"/>
          <w:marTop w:val="0"/>
          <w:marBottom w:val="0"/>
          <w:divBdr>
            <w:top w:val="none" w:sz="0" w:space="0" w:color="auto"/>
            <w:left w:val="none" w:sz="0" w:space="0" w:color="auto"/>
            <w:bottom w:val="none" w:sz="0" w:space="0" w:color="auto"/>
            <w:right w:val="none" w:sz="0" w:space="0" w:color="auto"/>
          </w:divBdr>
        </w:div>
        <w:div w:id="201404102">
          <w:marLeft w:val="0"/>
          <w:marRight w:val="0"/>
          <w:marTop w:val="0"/>
          <w:marBottom w:val="0"/>
          <w:divBdr>
            <w:top w:val="none" w:sz="0" w:space="0" w:color="auto"/>
            <w:left w:val="none" w:sz="0" w:space="0" w:color="auto"/>
            <w:bottom w:val="none" w:sz="0" w:space="0" w:color="auto"/>
            <w:right w:val="none" w:sz="0" w:space="0" w:color="auto"/>
          </w:divBdr>
        </w:div>
        <w:div w:id="497615522">
          <w:marLeft w:val="0"/>
          <w:marRight w:val="0"/>
          <w:marTop w:val="0"/>
          <w:marBottom w:val="0"/>
          <w:divBdr>
            <w:top w:val="none" w:sz="0" w:space="0" w:color="auto"/>
            <w:left w:val="none" w:sz="0" w:space="0" w:color="auto"/>
            <w:bottom w:val="none" w:sz="0" w:space="0" w:color="auto"/>
            <w:right w:val="none" w:sz="0" w:space="0" w:color="auto"/>
          </w:divBdr>
        </w:div>
      </w:divsChild>
    </w:div>
    <w:div w:id="1116562606">
      <w:bodyDiv w:val="1"/>
      <w:marLeft w:val="0"/>
      <w:marRight w:val="0"/>
      <w:marTop w:val="0"/>
      <w:marBottom w:val="0"/>
      <w:divBdr>
        <w:top w:val="none" w:sz="0" w:space="0" w:color="auto"/>
        <w:left w:val="none" w:sz="0" w:space="0" w:color="auto"/>
        <w:bottom w:val="none" w:sz="0" w:space="0" w:color="auto"/>
        <w:right w:val="none" w:sz="0" w:space="0" w:color="auto"/>
      </w:divBdr>
    </w:div>
    <w:div w:id="1312246761">
      <w:bodyDiv w:val="1"/>
      <w:marLeft w:val="0"/>
      <w:marRight w:val="0"/>
      <w:marTop w:val="0"/>
      <w:marBottom w:val="0"/>
      <w:divBdr>
        <w:top w:val="none" w:sz="0" w:space="0" w:color="auto"/>
        <w:left w:val="none" w:sz="0" w:space="0" w:color="auto"/>
        <w:bottom w:val="none" w:sz="0" w:space="0" w:color="auto"/>
        <w:right w:val="none" w:sz="0" w:space="0" w:color="auto"/>
      </w:divBdr>
    </w:div>
    <w:div w:id="1614557670">
      <w:bodyDiv w:val="1"/>
      <w:marLeft w:val="0"/>
      <w:marRight w:val="0"/>
      <w:marTop w:val="0"/>
      <w:marBottom w:val="0"/>
      <w:divBdr>
        <w:top w:val="none" w:sz="0" w:space="0" w:color="auto"/>
        <w:left w:val="none" w:sz="0" w:space="0" w:color="auto"/>
        <w:bottom w:val="none" w:sz="0" w:space="0" w:color="auto"/>
        <w:right w:val="none" w:sz="0" w:space="0" w:color="auto"/>
      </w:divBdr>
      <w:divsChild>
        <w:div w:id="973943190">
          <w:marLeft w:val="0"/>
          <w:marRight w:val="0"/>
          <w:marTop w:val="0"/>
          <w:marBottom w:val="0"/>
          <w:divBdr>
            <w:top w:val="none" w:sz="0" w:space="0" w:color="auto"/>
            <w:left w:val="none" w:sz="0" w:space="0" w:color="auto"/>
            <w:bottom w:val="none" w:sz="0" w:space="0" w:color="auto"/>
            <w:right w:val="none" w:sz="0" w:space="0" w:color="auto"/>
          </w:divBdr>
        </w:div>
        <w:div w:id="1431314733">
          <w:marLeft w:val="0"/>
          <w:marRight w:val="0"/>
          <w:marTop w:val="0"/>
          <w:marBottom w:val="0"/>
          <w:divBdr>
            <w:top w:val="none" w:sz="0" w:space="0" w:color="auto"/>
            <w:left w:val="none" w:sz="0" w:space="0" w:color="auto"/>
            <w:bottom w:val="none" w:sz="0" w:space="0" w:color="auto"/>
            <w:right w:val="none" w:sz="0" w:space="0" w:color="auto"/>
          </w:divBdr>
        </w:div>
      </w:divsChild>
    </w:div>
    <w:div w:id="1842427590">
      <w:bodyDiv w:val="1"/>
      <w:marLeft w:val="0"/>
      <w:marRight w:val="0"/>
      <w:marTop w:val="0"/>
      <w:marBottom w:val="0"/>
      <w:divBdr>
        <w:top w:val="none" w:sz="0" w:space="0" w:color="auto"/>
        <w:left w:val="none" w:sz="0" w:space="0" w:color="auto"/>
        <w:bottom w:val="none" w:sz="0" w:space="0" w:color="auto"/>
        <w:right w:val="none" w:sz="0" w:space="0" w:color="auto"/>
      </w:divBdr>
    </w:div>
    <w:div w:id="1845974745">
      <w:bodyDiv w:val="1"/>
      <w:marLeft w:val="0"/>
      <w:marRight w:val="0"/>
      <w:marTop w:val="0"/>
      <w:marBottom w:val="0"/>
      <w:divBdr>
        <w:top w:val="none" w:sz="0" w:space="0" w:color="auto"/>
        <w:left w:val="none" w:sz="0" w:space="0" w:color="auto"/>
        <w:bottom w:val="none" w:sz="0" w:space="0" w:color="auto"/>
        <w:right w:val="none" w:sz="0" w:space="0" w:color="auto"/>
      </w:divBdr>
    </w:div>
    <w:div w:id="1979721783">
      <w:bodyDiv w:val="1"/>
      <w:marLeft w:val="0"/>
      <w:marRight w:val="0"/>
      <w:marTop w:val="0"/>
      <w:marBottom w:val="0"/>
      <w:divBdr>
        <w:top w:val="none" w:sz="0" w:space="0" w:color="auto"/>
        <w:left w:val="none" w:sz="0" w:space="0" w:color="auto"/>
        <w:bottom w:val="none" w:sz="0" w:space="0" w:color="auto"/>
        <w:right w:val="none" w:sz="0" w:space="0" w:color="auto"/>
      </w:divBdr>
    </w:div>
    <w:div w:id="1991209050">
      <w:bodyDiv w:val="1"/>
      <w:marLeft w:val="0"/>
      <w:marRight w:val="0"/>
      <w:marTop w:val="0"/>
      <w:marBottom w:val="0"/>
      <w:divBdr>
        <w:top w:val="none" w:sz="0" w:space="0" w:color="auto"/>
        <w:left w:val="none" w:sz="0" w:space="0" w:color="auto"/>
        <w:bottom w:val="none" w:sz="0" w:space="0" w:color="auto"/>
        <w:right w:val="none" w:sz="0" w:space="0" w:color="auto"/>
      </w:divBdr>
    </w:div>
    <w:div w:id="21230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73BD35213564EA05F9D0E8744F256" ma:contentTypeVersion="18" ma:contentTypeDescription="Create a new document." ma:contentTypeScope="" ma:versionID="bc711ac21971b61b48b06940c923295e">
  <xsd:schema xmlns:xsd="http://www.w3.org/2001/XMLSchema" xmlns:xs="http://www.w3.org/2001/XMLSchema" xmlns:p="http://schemas.microsoft.com/office/2006/metadata/properties" xmlns:ns2="ce265ee3-1538-4796-a945-1746d58585eb" xmlns:ns3="f579dd7e-a8d3-44bc-8c41-bef8818c6968" targetNamespace="http://schemas.microsoft.com/office/2006/metadata/properties" ma:root="true" ma:fieldsID="5a2c7071b93bef593977e2ecca15d578" ns2:_="" ns3:_="">
    <xsd:import namespace="ce265ee3-1538-4796-a945-1746d58585eb"/>
    <xsd:import namespace="f579dd7e-a8d3-44bc-8c41-bef8818c6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foodvouchersnumber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65ee3-1538-4796-a945-1746d585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foodvouchersnumbers" ma:index="19" nillable="true" ma:displayName="food vouchers  numbers " ma:description="collect info" ma:format="Dropdown" ma:internalName="foodvouchersnumber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6f0575-8a72-4ffc-b336-1358b0fea0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9dd7e-a8d3-44bc-8c41-bef8818c696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c0659b-c751-46e4-8d2a-ee3c2900ab0f}" ma:internalName="TaxCatchAll" ma:showField="CatchAllData" ma:web="f579dd7e-a8d3-44bc-8c41-bef8818c6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79dd7e-a8d3-44bc-8c41-bef8818c6968" xsi:nil="true"/>
    <lcf76f155ced4ddcb4097134ff3c332f xmlns="ce265ee3-1538-4796-a945-1746d58585eb">
      <Terms xmlns="http://schemas.microsoft.com/office/infopath/2007/PartnerControls"/>
    </lcf76f155ced4ddcb4097134ff3c332f>
    <SharedWithUsers xmlns="f579dd7e-a8d3-44bc-8c41-bef8818c6968">
      <UserInfo>
        <DisplayName>Joshua Dowdall</DisplayName>
        <AccountId>27</AccountId>
        <AccountType/>
      </UserInfo>
      <UserInfo>
        <DisplayName>Helen White</DisplayName>
        <AccountId>22</AccountId>
        <AccountType/>
      </UserInfo>
      <UserInfo>
        <DisplayName>Sarah Cole</DisplayName>
        <AccountId>21</AccountId>
        <AccountType/>
      </UserInfo>
      <UserInfo>
        <DisplayName>Clare Dickinson</DisplayName>
        <AccountId>352</AccountId>
        <AccountType/>
      </UserInfo>
    </SharedWithUsers>
    <foodvouchersnumbers xmlns="ce265ee3-1538-4796-a945-1746d58585eb" xsi:nil="true"/>
  </documentManagement>
</p:properties>
</file>

<file path=customXml/itemProps1.xml><?xml version="1.0" encoding="utf-8"?>
<ds:datastoreItem xmlns:ds="http://schemas.openxmlformats.org/officeDocument/2006/customXml" ds:itemID="{20F2B0BF-8E67-49EE-A16B-6BB158706B44}"/>
</file>

<file path=customXml/itemProps2.xml><?xml version="1.0" encoding="utf-8"?>
<ds:datastoreItem xmlns:ds="http://schemas.openxmlformats.org/officeDocument/2006/customXml" ds:itemID="{56921540-0EF9-45DB-8CF4-17D8CCA0DD1C}">
  <ds:schemaRefs>
    <ds:schemaRef ds:uri="http://schemas.microsoft.com/sharepoint/v3/contenttype/forms"/>
  </ds:schemaRefs>
</ds:datastoreItem>
</file>

<file path=customXml/itemProps3.xml><?xml version="1.0" encoding="utf-8"?>
<ds:datastoreItem xmlns:ds="http://schemas.openxmlformats.org/officeDocument/2006/customXml" ds:itemID="{14FE3E02-BA22-48BA-BC2E-F3AF936CED5D}">
  <ds:schemaRefs>
    <ds:schemaRef ds:uri="http://schemas.microsoft.com/office/2006/documentManagement/types"/>
    <ds:schemaRef ds:uri="1107eb37-4db4-45d9-8588-6986c73e9b1e"/>
    <ds:schemaRef ds:uri="http://purl.org/dc/elements/1.1/"/>
    <ds:schemaRef ds:uri="http://purl.org/dc/terms/"/>
    <ds:schemaRef ds:uri="http://www.w3.org/XML/1998/namespace"/>
    <ds:schemaRef ds:uri="349cec65-de28-46d0-b9e7-9974ad11eea9"/>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1832</Words>
  <Characters>10444</Characters>
  <Application>Microsoft Office Word</Application>
  <DocSecurity>4</DocSecurity>
  <Lines>87</Lines>
  <Paragraphs>24</Paragraphs>
  <ScaleCrop>false</ScaleCrop>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Jones</dc:creator>
  <cp:keywords/>
  <dc:description/>
  <cp:lastModifiedBy>Michael Thompson</cp:lastModifiedBy>
  <cp:revision>2</cp:revision>
  <cp:lastPrinted>2024-11-22T15:06:00Z</cp:lastPrinted>
  <dcterms:created xsi:type="dcterms:W3CDTF">2025-01-02T15:38:00Z</dcterms:created>
  <dcterms:modified xsi:type="dcterms:W3CDTF">2025-01-02T15:38:00Z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0x010100DD773BD35213564EA05F9D0E8744F256</vt:lpwstr>
  </property>
  <property fmtid="{D5CDD505-2E9C-101B-9397-08002B2CF9AE}" pid="3" name="MediaServiceImageTags">
    <vt:lpwstr/>
  </property>
</Properties>
</file>